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CE994" w14:textId="3B48109F" w:rsidR="006C5477" w:rsidRPr="00AE42D1" w:rsidRDefault="006C5477" w:rsidP="0051335B">
      <w:pPr>
        <w:wordWrap/>
        <w:spacing w:after="0" w:line="360" w:lineRule="auto"/>
        <w:jc w:val="center"/>
        <w:rPr>
          <w:rFonts w:ascii="Times New Roman" w:eastAsia="한양중고딕" w:hAnsi="Times New Roman" w:cs="Times New Roman"/>
          <w:color w:val="000000" w:themeColor="text1"/>
          <w:spacing w:val="-2"/>
          <w:sz w:val="40"/>
          <w:szCs w:val="40"/>
        </w:rPr>
      </w:pPr>
      <w:r w:rsidRPr="00AE42D1">
        <w:rPr>
          <w:rFonts w:ascii="Times New Roman" w:eastAsia="한양중고딕" w:hAnsi="Times New Roman" w:cs="Times New Roman"/>
          <w:color w:val="000000" w:themeColor="text1"/>
          <w:spacing w:val="-2"/>
          <w:sz w:val="40"/>
          <w:szCs w:val="40"/>
        </w:rPr>
        <w:t>Stockholm Junior Water Prize 202</w:t>
      </w:r>
      <w:r w:rsidR="003A5F63" w:rsidRPr="00AE42D1">
        <w:rPr>
          <w:rFonts w:ascii="Times New Roman" w:eastAsia="한양중고딕" w:hAnsi="Times New Roman" w:cs="Times New Roman" w:hint="eastAsia"/>
          <w:color w:val="000000" w:themeColor="text1"/>
          <w:spacing w:val="-2"/>
          <w:sz w:val="40"/>
          <w:szCs w:val="40"/>
        </w:rPr>
        <w:t>5</w:t>
      </w:r>
    </w:p>
    <w:p w14:paraId="04D37D78" w14:textId="77777777" w:rsidR="006C5477" w:rsidRPr="00AE42D1" w:rsidRDefault="006C5477" w:rsidP="008D46B0">
      <w:pPr>
        <w:wordWrap/>
        <w:spacing w:after="0" w:line="360" w:lineRule="auto"/>
        <w:jc w:val="left"/>
        <w:rPr>
          <w:rFonts w:ascii="Times New Roman" w:eastAsia="한양중고딕" w:hAnsi="Times New Roman" w:cs="Times New Roman"/>
          <w:b/>
          <w:bCs/>
          <w:color w:val="000000" w:themeColor="text1"/>
          <w:spacing w:val="-2"/>
          <w:sz w:val="24"/>
          <w:szCs w:val="24"/>
        </w:rPr>
      </w:pPr>
    </w:p>
    <w:p w14:paraId="04613406" w14:textId="77777777" w:rsidR="003A5F63" w:rsidRPr="00AE42D1" w:rsidRDefault="003A5F63" w:rsidP="008D46B0">
      <w:pPr>
        <w:wordWrap/>
        <w:spacing w:after="0" w:line="360" w:lineRule="auto"/>
        <w:jc w:val="left"/>
        <w:rPr>
          <w:rFonts w:ascii="Times New Roman" w:eastAsia="한양중고딕" w:hAnsi="Times New Roman" w:cs="Times New Roman"/>
          <w:b/>
          <w:bCs/>
          <w:color w:val="000000" w:themeColor="text1"/>
          <w:spacing w:val="-2"/>
          <w:sz w:val="52"/>
          <w:szCs w:val="52"/>
        </w:rPr>
      </w:pPr>
    </w:p>
    <w:p w14:paraId="72BC10A0" w14:textId="77777777" w:rsidR="003A5F63" w:rsidRPr="00AE42D1" w:rsidRDefault="003A5F63" w:rsidP="008D46B0">
      <w:pPr>
        <w:wordWrap/>
        <w:spacing w:after="0" w:line="360" w:lineRule="auto"/>
        <w:jc w:val="left"/>
        <w:rPr>
          <w:rFonts w:ascii="Times New Roman" w:eastAsia="한양중고딕" w:hAnsi="Times New Roman" w:cs="Times New Roman"/>
          <w:b/>
          <w:bCs/>
          <w:color w:val="000000" w:themeColor="text1"/>
          <w:spacing w:val="-2"/>
          <w:sz w:val="52"/>
          <w:szCs w:val="52"/>
        </w:rPr>
      </w:pPr>
    </w:p>
    <w:p w14:paraId="40372589" w14:textId="77777777" w:rsidR="00B91D72" w:rsidRPr="00B91D72" w:rsidRDefault="00B91D72" w:rsidP="00B91D72">
      <w:pPr>
        <w:wordWrap/>
        <w:spacing w:after="0" w:line="360" w:lineRule="auto"/>
        <w:jc w:val="center"/>
        <w:rPr>
          <w:rFonts w:ascii="Times New Roman" w:eastAsia="한양중고딕" w:hAnsi="Times New Roman" w:cs="Times New Roman"/>
          <w:color w:val="000000" w:themeColor="text1"/>
          <w:spacing w:val="-2"/>
          <w:sz w:val="40"/>
          <w:szCs w:val="40"/>
        </w:rPr>
      </w:pPr>
      <w:r w:rsidRPr="00B91D72">
        <w:rPr>
          <w:rFonts w:ascii="Times New Roman" w:eastAsia="한양중고딕" w:hAnsi="Times New Roman" w:cs="Times New Roman"/>
          <w:b/>
          <w:bCs/>
          <w:color w:val="000000" w:themeColor="text1"/>
          <w:spacing w:val="-2"/>
          <w:sz w:val="40"/>
          <w:szCs w:val="40"/>
        </w:rPr>
        <w:t>New Sustainable Atmospheric Water Harvester for Multi-Daily Freshwater Supply</w:t>
      </w:r>
    </w:p>
    <w:p w14:paraId="759AB145" w14:textId="77777777" w:rsidR="003A5F63" w:rsidRPr="00B91D72" w:rsidRDefault="003A5F63" w:rsidP="0051335B">
      <w:pPr>
        <w:wordWrap/>
        <w:spacing w:after="0" w:line="360" w:lineRule="auto"/>
        <w:jc w:val="center"/>
        <w:rPr>
          <w:rFonts w:ascii="Times New Roman" w:hAnsi="Times New Roman" w:cs="Times New Roman"/>
          <w:b/>
          <w:bCs/>
          <w:color w:val="000000" w:themeColor="text1"/>
          <w:sz w:val="40"/>
          <w:szCs w:val="40"/>
        </w:rPr>
      </w:pPr>
    </w:p>
    <w:p w14:paraId="29118D56" w14:textId="020DBF90" w:rsidR="003A5F63" w:rsidRPr="00AE42D1" w:rsidRDefault="003A5F63" w:rsidP="0051335B">
      <w:pPr>
        <w:wordWrap/>
        <w:spacing w:after="0" w:line="360" w:lineRule="auto"/>
        <w:jc w:val="center"/>
        <w:rPr>
          <w:rFonts w:ascii="Times New Roman" w:hAnsi="Times New Roman" w:cs="Times New Roman"/>
          <w:b/>
          <w:bCs/>
          <w:color w:val="000000" w:themeColor="text1"/>
          <w:sz w:val="40"/>
          <w:szCs w:val="40"/>
        </w:rPr>
      </w:pPr>
    </w:p>
    <w:p w14:paraId="57DAAE7D"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6679D50A"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6534F174" w14:textId="77777777" w:rsidR="0006203D" w:rsidRPr="00AE42D1" w:rsidRDefault="0006203D" w:rsidP="0051335B">
      <w:pPr>
        <w:wordWrap/>
        <w:spacing w:after="0" w:line="360" w:lineRule="auto"/>
        <w:jc w:val="center"/>
        <w:rPr>
          <w:rFonts w:ascii="Times New Roman" w:hAnsi="Times New Roman" w:cs="Times New Roman"/>
          <w:b/>
          <w:bCs/>
          <w:color w:val="000000" w:themeColor="text1"/>
          <w:sz w:val="40"/>
          <w:szCs w:val="40"/>
        </w:rPr>
      </w:pPr>
    </w:p>
    <w:p w14:paraId="5F05F65D" w14:textId="257E65C4" w:rsidR="0051335B" w:rsidRPr="00AE42D1" w:rsidRDefault="0051335B" w:rsidP="0051335B">
      <w:pPr>
        <w:wordWrap/>
        <w:spacing w:after="0" w:line="288" w:lineRule="auto"/>
        <w:jc w:val="center"/>
        <w:textAlignment w:val="baseline"/>
        <w:rPr>
          <w:rFonts w:ascii="Times New Roman" w:eastAsia="바탕" w:hAnsi="Times New Roman" w:cs="Times New Roman"/>
          <w:color w:val="000000" w:themeColor="text1"/>
          <w:kern w:val="0"/>
          <w:sz w:val="40"/>
          <w:szCs w:val="40"/>
          <w:vertAlign w:val="superscript"/>
        </w:rPr>
      </w:pPr>
      <w:proofErr w:type="spellStart"/>
      <w:r w:rsidRPr="00AE42D1">
        <w:rPr>
          <w:rFonts w:ascii="Times New Roman" w:eastAsia="바탕" w:hAnsi="Times New Roman" w:cs="Times New Roman"/>
          <w:color w:val="000000" w:themeColor="text1"/>
          <w:kern w:val="0"/>
          <w:sz w:val="40"/>
          <w:szCs w:val="40"/>
        </w:rPr>
        <w:t>Seungbeom</w:t>
      </w:r>
      <w:proofErr w:type="spellEnd"/>
      <w:r w:rsidRPr="00AE42D1">
        <w:rPr>
          <w:rFonts w:ascii="Times New Roman" w:eastAsia="바탕" w:hAnsi="Times New Roman" w:cs="Times New Roman"/>
          <w:color w:val="000000" w:themeColor="text1"/>
          <w:kern w:val="0"/>
          <w:sz w:val="40"/>
          <w:szCs w:val="40"/>
        </w:rPr>
        <w:t xml:space="preserve"> Cho</w:t>
      </w:r>
    </w:p>
    <w:p w14:paraId="3D0E6383" w14:textId="77777777" w:rsidR="0006203D" w:rsidRPr="00AE42D1" w:rsidRDefault="0006203D" w:rsidP="0051335B">
      <w:pPr>
        <w:wordWrap/>
        <w:spacing w:after="0" w:line="288" w:lineRule="auto"/>
        <w:jc w:val="center"/>
        <w:textAlignment w:val="baseline"/>
        <w:rPr>
          <w:rFonts w:ascii="Times New Roman" w:eastAsia="바탕" w:hAnsi="Times New Roman" w:cs="Times New Roman"/>
          <w:color w:val="000000" w:themeColor="text1"/>
          <w:kern w:val="0"/>
          <w:sz w:val="40"/>
          <w:szCs w:val="40"/>
        </w:rPr>
      </w:pPr>
    </w:p>
    <w:p w14:paraId="02C9350A" w14:textId="5099F30F" w:rsidR="006C5477" w:rsidRPr="00AE42D1" w:rsidRDefault="003A5F63" w:rsidP="0051335B">
      <w:pPr>
        <w:wordWrap/>
        <w:spacing w:after="0" w:line="288" w:lineRule="auto"/>
        <w:jc w:val="center"/>
        <w:textAlignment w:val="baseline"/>
        <w:rPr>
          <w:rFonts w:ascii="Times New Roman" w:eastAsia="바탕" w:hAnsi="Times New Roman" w:cs="Times New Roman"/>
          <w:color w:val="000000" w:themeColor="text1"/>
          <w:kern w:val="0"/>
          <w:sz w:val="40"/>
          <w:szCs w:val="40"/>
        </w:rPr>
      </w:pPr>
      <w:r w:rsidRPr="00AE42D1">
        <w:rPr>
          <w:rFonts w:ascii="Times New Roman" w:eastAsia="바탕" w:hAnsi="Times New Roman" w:cs="Times New Roman"/>
          <w:color w:val="000000" w:themeColor="text1"/>
          <w:kern w:val="0"/>
          <w:sz w:val="40"/>
          <w:szCs w:val="40"/>
        </w:rPr>
        <w:t>Republic of Korea</w:t>
      </w:r>
    </w:p>
    <w:p w14:paraId="1BBE238C" w14:textId="77777777" w:rsidR="006C5477" w:rsidRPr="00AE42D1" w:rsidRDefault="006C5477">
      <w:pPr>
        <w:widowControl/>
        <w:wordWrap/>
        <w:autoSpaceDE/>
        <w:autoSpaceDN/>
        <w:rPr>
          <w:rFonts w:ascii="Times New Roman" w:eastAsia="바탕" w:hAnsi="Times New Roman" w:cs="Times New Roman"/>
          <w:color w:val="000000" w:themeColor="text1"/>
          <w:kern w:val="0"/>
          <w:szCs w:val="20"/>
        </w:rPr>
      </w:pPr>
      <w:r w:rsidRPr="00AE42D1">
        <w:rPr>
          <w:rFonts w:ascii="Times New Roman" w:eastAsia="바탕" w:hAnsi="Times New Roman" w:cs="Times New Roman"/>
          <w:color w:val="000000" w:themeColor="text1"/>
          <w:kern w:val="0"/>
          <w:szCs w:val="20"/>
        </w:rPr>
        <w:br w:type="page"/>
      </w:r>
    </w:p>
    <w:p w14:paraId="1E01E82F" w14:textId="10756B1F" w:rsidR="00B91D72" w:rsidRPr="00AE42D1" w:rsidRDefault="006C5477"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b/>
          <w:bCs/>
          <w:color w:val="000000" w:themeColor="text1"/>
          <w:sz w:val="28"/>
          <w:szCs w:val="28"/>
        </w:rPr>
        <w:lastRenderedPageBreak/>
        <w:t>Abstract</w:t>
      </w:r>
    </w:p>
    <w:p w14:paraId="3896AF10" w14:textId="4311D4A4" w:rsidR="0005276B" w:rsidRDefault="003D055D" w:rsidP="00544EA1">
      <w:pPr>
        <w:spacing w:line="360" w:lineRule="auto"/>
        <w:jc w:val="left"/>
        <w:textAlignment w:val="baseline"/>
        <w:rPr>
          <w:rFonts w:ascii="Times New Roman" w:hAnsi="Times New Roman" w:cs="Times New Roman"/>
          <w:color w:val="000000" w:themeColor="text1"/>
          <w:sz w:val="24"/>
          <w:szCs w:val="24"/>
        </w:rPr>
      </w:pPr>
      <w:r w:rsidRPr="003D055D">
        <w:rPr>
          <w:rFonts w:ascii="Times New Roman" w:hAnsi="Times New Roman" w:cs="Times New Roman"/>
          <w:color w:val="000000" w:themeColor="text1"/>
          <w:sz w:val="24"/>
          <w:szCs w:val="24"/>
        </w:rPr>
        <w:t xml:space="preserve">With increasing water scarcity, atmospheric water harvesting provides a sustainable solution by extracting liquid water directly from </w:t>
      </w:r>
      <w:r w:rsidR="008D51F6">
        <w:rPr>
          <w:rFonts w:ascii="Times New Roman" w:hAnsi="Times New Roman" w:cs="Times New Roman" w:hint="eastAsia"/>
          <w:color w:val="000000" w:themeColor="text1"/>
          <w:sz w:val="24"/>
          <w:szCs w:val="24"/>
        </w:rPr>
        <w:t>water vapor</w:t>
      </w:r>
      <w:r>
        <w:rPr>
          <w:rFonts w:ascii="Times New Roman" w:hAnsi="Times New Roman" w:cs="Times New Roman" w:hint="eastAsia"/>
          <w:color w:val="000000" w:themeColor="text1"/>
          <w:sz w:val="24"/>
          <w:szCs w:val="24"/>
        </w:rPr>
        <w:t xml:space="preserve">. </w:t>
      </w:r>
      <w:r w:rsidR="00750027" w:rsidRPr="00750027">
        <w:rPr>
          <w:rFonts w:ascii="Times New Roman" w:hAnsi="Times New Roman" w:cs="Times New Roman"/>
          <w:color w:val="000000" w:themeColor="text1"/>
          <w:sz w:val="24"/>
          <w:szCs w:val="24"/>
        </w:rPr>
        <w:t>This study presents a sustainable atmospheric water harvesting device that collects water multiple times per day without external electricity using manual vacuum pump.</w:t>
      </w:r>
      <w:r w:rsidRPr="003D055D">
        <w:t xml:space="preserve"> </w:t>
      </w:r>
      <w:r w:rsidRPr="003D055D">
        <w:rPr>
          <w:rFonts w:ascii="Times New Roman" w:hAnsi="Times New Roman" w:cs="Times New Roman"/>
          <w:color w:val="000000" w:themeColor="text1"/>
          <w:sz w:val="24"/>
          <w:szCs w:val="24"/>
        </w:rPr>
        <w:t>To improve portability, MOF powders were immobilized as beads within a porous sponge, achieving water uptake comparable to powders but with faster uptake rates. Vacuum assistance reduced the cycle time by up to 71% and increased the water yield per cycle by up to 31.4% under controlled test conditions</w:t>
      </w:r>
      <w:r w:rsidR="00750027" w:rsidRPr="00750027">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I</w:t>
      </w:r>
      <w:r w:rsidRPr="003D055D">
        <w:rPr>
          <w:rFonts w:ascii="Times New Roman" w:hAnsi="Times New Roman" w:cs="Times New Roman"/>
          <w:color w:val="000000" w:themeColor="text1"/>
          <w:sz w:val="24"/>
          <w:szCs w:val="24"/>
        </w:rPr>
        <w:t xml:space="preserve">n prototype operation, 10 g of MIL-101(Cr) produced </w:t>
      </w:r>
      <w:r>
        <w:rPr>
          <w:rFonts w:ascii="Times New Roman" w:hAnsi="Times New Roman" w:cs="Times New Roman" w:hint="eastAsia"/>
          <w:color w:val="000000" w:themeColor="text1"/>
          <w:sz w:val="24"/>
          <w:szCs w:val="24"/>
        </w:rPr>
        <w:t xml:space="preserve">about </w:t>
      </w:r>
      <w:r w:rsidRPr="003D055D">
        <w:rPr>
          <w:rFonts w:ascii="Times New Roman" w:hAnsi="Times New Roman" w:cs="Times New Roman"/>
          <w:color w:val="000000" w:themeColor="text1"/>
          <w:sz w:val="24"/>
          <w:szCs w:val="24"/>
        </w:rPr>
        <w:t xml:space="preserve">7 g of water within 1 h using a manual vacuum pump, compared to </w:t>
      </w:r>
      <w:r>
        <w:rPr>
          <w:rFonts w:ascii="Times New Roman" w:hAnsi="Times New Roman" w:cs="Times New Roman" w:hint="eastAsia"/>
          <w:color w:val="000000" w:themeColor="text1"/>
          <w:sz w:val="24"/>
          <w:szCs w:val="24"/>
        </w:rPr>
        <w:t xml:space="preserve">about </w:t>
      </w:r>
      <w:r w:rsidRPr="003D055D">
        <w:rPr>
          <w:rFonts w:ascii="Times New Roman" w:hAnsi="Times New Roman" w:cs="Times New Roman"/>
          <w:color w:val="000000" w:themeColor="text1"/>
          <w:sz w:val="24"/>
          <w:szCs w:val="24"/>
        </w:rPr>
        <w:t>5 g over 3.5 h without vacuum assistance.</w:t>
      </w:r>
      <w:r>
        <w:rPr>
          <w:rFonts w:ascii="Times New Roman" w:hAnsi="Times New Roman" w:cs="Times New Roman" w:hint="eastAsia"/>
          <w:color w:val="000000" w:themeColor="text1"/>
          <w:sz w:val="24"/>
          <w:szCs w:val="24"/>
        </w:rPr>
        <w:t xml:space="preserve"> </w:t>
      </w:r>
      <w:r w:rsidR="00750027" w:rsidRPr="00750027">
        <w:rPr>
          <w:rFonts w:ascii="Times New Roman" w:hAnsi="Times New Roman" w:cs="Times New Roman"/>
          <w:color w:val="000000" w:themeColor="text1"/>
          <w:sz w:val="24"/>
          <w:szCs w:val="24"/>
        </w:rPr>
        <w:t xml:space="preserve">These results validate a multi-cycle, electricity-free harvesting strategy for water-scarce </w:t>
      </w:r>
      <w:r w:rsidR="002F5000">
        <w:rPr>
          <w:rFonts w:ascii="Times New Roman" w:hAnsi="Times New Roman" w:cs="Times New Roman" w:hint="eastAsia"/>
          <w:color w:val="000000" w:themeColor="text1"/>
          <w:sz w:val="24"/>
          <w:szCs w:val="24"/>
        </w:rPr>
        <w:t>environments</w:t>
      </w:r>
      <w:r w:rsidR="00750027" w:rsidRPr="00750027">
        <w:rPr>
          <w:rFonts w:ascii="Times New Roman" w:hAnsi="Times New Roman" w:cs="Times New Roman"/>
          <w:color w:val="000000" w:themeColor="text1"/>
          <w:sz w:val="24"/>
          <w:szCs w:val="24"/>
        </w:rPr>
        <w:t>.</w:t>
      </w:r>
    </w:p>
    <w:p w14:paraId="3B30A339" w14:textId="77777777" w:rsidR="009621CE" w:rsidRPr="009621CE" w:rsidRDefault="009621CE" w:rsidP="00544EA1">
      <w:pPr>
        <w:spacing w:line="360" w:lineRule="auto"/>
        <w:jc w:val="left"/>
        <w:textAlignment w:val="baseline"/>
        <w:rPr>
          <w:rFonts w:ascii="Times New Roman" w:hAnsi="Times New Roman" w:cs="Times New Roman"/>
          <w:color w:val="000000" w:themeColor="text1"/>
          <w:sz w:val="24"/>
          <w:szCs w:val="24"/>
        </w:rPr>
      </w:pPr>
    </w:p>
    <w:p w14:paraId="4277102C" w14:textId="4577824C" w:rsidR="00626A96" w:rsidRPr="00AE42D1" w:rsidRDefault="00626A96"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hint="eastAsia"/>
          <w:b/>
          <w:bCs/>
          <w:color w:val="000000" w:themeColor="text1"/>
          <w:sz w:val="28"/>
          <w:szCs w:val="28"/>
        </w:rPr>
        <w:t>Table of Contents</w:t>
      </w:r>
    </w:p>
    <w:p w14:paraId="5302F04A" w14:textId="2D366AE1"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w:t>
      </w:r>
      <w:r w:rsidRPr="00AE42D1">
        <w:rPr>
          <w:rFonts w:ascii="Times New Roman" w:hAnsi="Times New Roman" w:cs="Times New Roman"/>
          <w:color w:val="000000" w:themeColor="text1"/>
          <w:sz w:val="24"/>
          <w:szCs w:val="24"/>
        </w:rPr>
        <w:tab/>
        <w:t>Introduction ……………………………………………………………………</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4</w:t>
      </w:r>
    </w:p>
    <w:p w14:paraId="77F66239" w14:textId="7E6D62AF"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II.</w:t>
      </w:r>
      <w:r w:rsidRPr="00AE42D1">
        <w:rPr>
          <w:rFonts w:ascii="Times New Roman" w:hAnsi="Times New Roman" w:cs="Times New Roman"/>
          <w:color w:val="000000" w:themeColor="text1"/>
          <w:sz w:val="24"/>
          <w:szCs w:val="24"/>
        </w:rPr>
        <w:tab/>
        <w:t>Objective/Aim………………………………………………………………</w:t>
      </w:r>
      <w:proofErr w:type="gramStart"/>
      <w:r w:rsidRPr="00AE42D1">
        <w:rPr>
          <w:rFonts w:ascii="Times New Roman" w:hAnsi="Times New Roman" w:cs="Times New Roman"/>
          <w:color w:val="000000" w:themeColor="text1"/>
          <w:sz w:val="24"/>
          <w:szCs w:val="24"/>
        </w:rPr>
        <w:t>…</w:t>
      </w:r>
      <w:r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5</w:t>
      </w:r>
    </w:p>
    <w:p w14:paraId="15A2D80F" w14:textId="6F91FA3A"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III.</w:t>
      </w:r>
      <w:r w:rsidRPr="00AE42D1">
        <w:rPr>
          <w:rFonts w:ascii="Times New Roman" w:hAnsi="Times New Roman" w:cs="Times New Roman"/>
          <w:color w:val="000000" w:themeColor="text1"/>
          <w:sz w:val="24"/>
          <w:szCs w:val="24"/>
        </w:rPr>
        <w:tab/>
        <w:t>Materials and Methods…………………………………………………………</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6</w:t>
      </w:r>
    </w:p>
    <w:p w14:paraId="09E8A937" w14:textId="0ADBFABE"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3-1. Materials…………………………………………………………………………</w:t>
      </w:r>
      <w:r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hint="eastAsia"/>
          <w:color w:val="000000" w:themeColor="text1"/>
          <w:sz w:val="24"/>
          <w:szCs w:val="24"/>
        </w:rPr>
        <w:t>6</w:t>
      </w:r>
    </w:p>
    <w:p w14:paraId="07F6D207" w14:textId="0B453217"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 Synthesis of MOFs………………………………………………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r w:rsidR="00544EA1" w:rsidRPr="00AE42D1">
        <w:rPr>
          <w:rFonts w:ascii="Times New Roman" w:hAnsi="Times New Roman" w:cs="Times New Roman" w:hint="eastAsia"/>
          <w:color w:val="000000" w:themeColor="text1"/>
          <w:sz w:val="24"/>
          <w:szCs w:val="24"/>
        </w:rPr>
        <w:t>6</w:t>
      </w:r>
    </w:p>
    <w:p w14:paraId="22E414BC" w14:textId="690EFD18"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3-2-1. Synthesis of MIL-100(Fe)</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6</w:t>
      </w:r>
    </w:p>
    <w:p w14:paraId="023522B3" w14:textId="0839F972"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3-2-2. Synthesis of MIL-101(Cr)</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6</w:t>
      </w:r>
    </w:p>
    <w:p w14:paraId="4D6C7FD3" w14:textId="6A0185E3" w:rsidR="00626A96" w:rsidRPr="00AE42D1" w:rsidRDefault="00626A96" w:rsidP="00544EA1">
      <w:pPr>
        <w:spacing w:line="360" w:lineRule="auto"/>
        <w:ind w:firstLineChars="200" w:firstLine="48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3-2-3 Synthesis of MOF-801</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 xml:space="preserve"> 6</w:t>
      </w:r>
    </w:p>
    <w:p w14:paraId="28AC975A" w14:textId="073EA073"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3-3 Characterization and chemical analysis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...7</w:t>
      </w:r>
    </w:p>
    <w:p w14:paraId="5971221F" w14:textId="32C3130D" w:rsidR="00626A96"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3-4. Design of </w:t>
      </w:r>
      <w:proofErr w:type="gramStart"/>
      <w:r w:rsidRPr="00AE42D1">
        <w:rPr>
          <w:rFonts w:ascii="Times New Roman" w:hAnsi="Times New Roman" w:cs="Times New Roman"/>
          <w:color w:val="000000" w:themeColor="text1"/>
          <w:sz w:val="24"/>
          <w:szCs w:val="24"/>
        </w:rPr>
        <w:t>proof of concept</w:t>
      </w:r>
      <w:proofErr w:type="gramEnd"/>
      <w:r w:rsidRPr="00AE42D1">
        <w:rPr>
          <w:rFonts w:ascii="Times New Roman" w:hAnsi="Times New Roman" w:cs="Times New Roman"/>
          <w:color w:val="000000" w:themeColor="text1"/>
          <w:sz w:val="24"/>
          <w:szCs w:val="24"/>
        </w:rPr>
        <w:t xml:space="preserve"> device for water harvest with vacuum pump</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.7</w:t>
      </w:r>
    </w:p>
    <w:p w14:paraId="54C1A9C6" w14:textId="35F40A56" w:rsidR="008D51F6" w:rsidRDefault="008D51F6" w:rsidP="008D51F6">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w:t>
      </w:r>
      <w:r>
        <w:rPr>
          <w:rFonts w:ascii="Times New Roman" w:hAnsi="Times New Roman" w:cs="Times New Roman" w:hint="eastAsia"/>
          <w:color w:val="000000" w:themeColor="text1"/>
          <w:sz w:val="24"/>
          <w:szCs w:val="24"/>
        </w:rPr>
        <w:t>5</w:t>
      </w:r>
      <w:r w:rsidRPr="00AE42D1">
        <w:rPr>
          <w:rFonts w:ascii="Times New Roman" w:hAnsi="Times New Roman" w:cs="Times New Roman"/>
          <w:color w:val="000000" w:themeColor="text1"/>
          <w:sz w:val="24"/>
          <w:szCs w:val="24"/>
        </w:rPr>
        <w:t xml:space="preserve">. </w:t>
      </w:r>
      <w:r w:rsidRPr="008D51F6">
        <w:rPr>
          <w:rFonts w:ascii="Times New Roman" w:hAnsi="Times New Roman" w:cs="Times New Roman" w:hint="eastAsia"/>
          <w:bCs/>
          <w:color w:val="000000" w:themeColor="text1"/>
          <w:sz w:val="24"/>
          <w:szCs w:val="24"/>
        </w:rPr>
        <w:t>Synthesis of MOF bead and film</w:t>
      </w:r>
      <w:r>
        <w:rPr>
          <w:rFonts w:ascii="Times New Roman" w:hAnsi="Times New Roman" w:cs="Times New Roman"/>
          <w:bCs/>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w:t>
      </w:r>
      <w:r w:rsidRPr="00AE42D1">
        <w:rPr>
          <w:rFonts w:ascii="Times New Roman" w:hAnsi="Times New Roman" w:cs="Times New Roman" w:hint="eastAsia"/>
          <w:color w:val="000000" w:themeColor="text1"/>
          <w:sz w:val="24"/>
          <w:szCs w:val="24"/>
        </w:rPr>
        <w:t>.7</w:t>
      </w:r>
    </w:p>
    <w:p w14:paraId="4BA003E1" w14:textId="77777777" w:rsidR="008D51F6" w:rsidRPr="008D51F6" w:rsidRDefault="008D51F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p>
    <w:p w14:paraId="3D2AE0DC" w14:textId="77777777" w:rsidR="008D51F6" w:rsidRPr="008D51F6" w:rsidRDefault="008D51F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p>
    <w:p w14:paraId="702234A6" w14:textId="7F4B8793"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IV.</w:t>
      </w:r>
      <w:r w:rsidRPr="00AE42D1">
        <w:rPr>
          <w:rFonts w:ascii="Times New Roman" w:hAnsi="Times New Roman" w:cs="Times New Roman"/>
          <w:color w:val="000000" w:themeColor="text1"/>
          <w:sz w:val="24"/>
          <w:szCs w:val="24"/>
        </w:rPr>
        <w:tab/>
        <w:t>Results and Discussion</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.8</w:t>
      </w:r>
    </w:p>
    <w:p w14:paraId="2E2DC34D" w14:textId="0915F1F6"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4-1. Characterization of MIL-100(Fe), MIL-101(Cr), MOF-801</w:t>
      </w:r>
      <w:r w:rsidR="0006203D" w:rsidRPr="00AE42D1">
        <w:rPr>
          <w:rFonts w:ascii="Times New Roman" w:hAnsi="Times New Roman" w:cs="Times New Roman"/>
          <w:color w:val="000000" w:themeColor="text1"/>
          <w:sz w:val="24"/>
          <w:szCs w:val="24"/>
        </w:rPr>
        <w:t>…………………</w:t>
      </w:r>
      <w:proofErr w:type="gramStart"/>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w:t>
      </w:r>
      <w:proofErr w:type="gramEnd"/>
      <w:r w:rsidR="0006203D" w:rsidRPr="00AE42D1">
        <w:rPr>
          <w:rFonts w:ascii="Times New Roman" w:hAnsi="Times New Roman" w:cs="Times New Roman" w:hint="eastAsia"/>
          <w:color w:val="000000" w:themeColor="text1"/>
          <w:sz w:val="24"/>
          <w:szCs w:val="24"/>
        </w:rPr>
        <w:t>8</w:t>
      </w:r>
    </w:p>
    <w:p w14:paraId="195BAA52" w14:textId="79A6A6A7"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4-2. Analysis of water uptake of MIL-100(Fe), MIL-101(Cr), MOF-801</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...9</w:t>
      </w:r>
    </w:p>
    <w:p w14:paraId="06006BB2" w14:textId="073EFF9F"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4-3. Analysis of water harvesting from MIL-100(Fe) and MIL-101(Cr)</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.9</w:t>
      </w:r>
    </w:p>
    <w:p w14:paraId="1E421A12" w14:textId="699F4F1F"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4-4. Analysis of effects of exposure area of MOF in water harvesting</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11</w:t>
      </w:r>
    </w:p>
    <w:p w14:paraId="2DA38B81" w14:textId="093A3841"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4-5. Development of new water harvest device</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...12</w:t>
      </w:r>
    </w:p>
    <w:p w14:paraId="7978D4B5" w14:textId="2BD55DFC" w:rsidR="00626A96" w:rsidRPr="00AE42D1" w:rsidRDefault="00626A96" w:rsidP="00544EA1">
      <w:pPr>
        <w:spacing w:line="360" w:lineRule="auto"/>
        <w:ind w:firstLineChars="100" w:firstLine="240"/>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4-6. Conclusion</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w:t>
      </w:r>
      <w:r w:rsidR="008D51F6">
        <w:rPr>
          <w:rFonts w:ascii="Times New Roman" w:hAnsi="Times New Roman" w:cs="Times New Roman" w:hint="eastAsia"/>
          <w:color w:val="000000" w:themeColor="text1"/>
          <w:sz w:val="24"/>
          <w:szCs w:val="24"/>
        </w:rPr>
        <w:t>5</w:t>
      </w:r>
    </w:p>
    <w:p w14:paraId="4B7F1213" w14:textId="6D8B0582" w:rsidR="00626A96" w:rsidRPr="00AE42D1" w:rsidRDefault="00626A96" w:rsidP="00544EA1">
      <w:pPr>
        <w:spacing w:line="360" w:lineRule="auto"/>
        <w:jc w:val="distribute"/>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References……………………………………………………………………………</w:t>
      </w:r>
      <w:r w:rsidR="0006203D" w:rsidRPr="00AE42D1">
        <w:rPr>
          <w:rFonts w:ascii="Times New Roman" w:hAnsi="Times New Roman" w:cs="Times New Roman"/>
          <w:color w:val="000000" w:themeColor="text1"/>
          <w:sz w:val="24"/>
          <w:szCs w:val="24"/>
        </w:rPr>
        <w:t>……</w:t>
      </w:r>
      <w:r w:rsidR="0006203D" w:rsidRPr="00AE42D1">
        <w:rPr>
          <w:rFonts w:ascii="Times New Roman" w:hAnsi="Times New Roman" w:cs="Times New Roman" w:hint="eastAsia"/>
          <w:color w:val="000000" w:themeColor="text1"/>
          <w:sz w:val="24"/>
          <w:szCs w:val="24"/>
        </w:rPr>
        <w:t>...16</w:t>
      </w:r>
    </w:p>
    <w:p w14:paraId="49FF81C4" w14:textId="77777777" w:rsidR="00544EA1" w:rsidRPr="00AE42D1" w:rsidRDefault="00544EA1" w:rsidP="00544EA1">
      <w:pPr>
        <w:spacing w:line="360" w:lineRule="auto"/>
        <w:jc w:val="left"/>
        <w:textAlignment w:val="baseline"/>
        <w:rPr>
          <w:rFonts w:ascii="Times New Roman" w:hAnsi="Times New Roman" w:cs="Times New Roman"/>
          <w:color w:val="000000" w:themeColor="text1"/>
          <w:sz w:val="24"/>
          <w:szCs w:val="24"/>
        </w:rPr>
      </w:pPr>
    </w:p>
    <w:p w14:paraId="6A2215AA" w14:textId="77777777" w:rsidR="00544EA1" w:rsidRPr="00AE42D1" w:rsidRDefault="00544EA1" w:rsidP="00544EA1">
      <w:pPr>
        <w:spacing w:line="360" w:lineRule="auto"/>
        <w:jc w:val="left"/>
        <w:textAlignment w:val="baseline"/>
        <w:rPr>
          <w:rFonts w:ascii="Times New Roman" w:hAnsi="Times New Roman" w:cs="Times New Roman"/>
          <w:b/>
          <w:bCs/>
          <w:color w:val="000000" w:themeColor="text1"/>
          <w:sz w:val="28"/>
          <w:szCs w:val="28"/>
        </w:rPr>
      </w:pPr>
      <w:r w:rsidRPr="00AE42D1">
        <w:rPr>
          <w:rFonts w:ascii="Times New Roman" w:hAnsi="Times New Roman" w:cs="Times New Roman"/>
          <w:b/>
          <w:bCs/>
          <w:color w:val="000000" w:themeColor="text1"/>
          <w:sz w:val="28"/>
          <w:szCs w:val="28"/>
        </w:rPr>
        <w:t>Acknowledgements</w:t>
      </w:r>
    </w:p>
    <w:p w14:paraId="38A61651" w14:textId="7339AF1A" w:rsidR="00544EA1" w:rsidRPr="00AE42D1" w:rsidRDefault="00544EA1" w:rsidP="00544EA1">
      <w:pPr>
        <w:spacing w:line="360" w:lineRule="auto"/>
        <w:jc w:val="left"/>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I would like to express my sincere gratitude to </w:t>
      </w:r>
      <w:r w:rsidRPr="00AE42D1">
        <w:rPr>
          <w:rFonts w:ascii="Times New Roman" w:hAnsi="Times New Roman" w:cs="Times New Roman"/>
          <w:b/>
          <w:bCs/>
          <w:color w:val="000000" w:themeColor="text1"/>
          <w:sz w:val="24"/>
          <w:szCs w:val="24"/>
        </w:rPr>
        <w:t xml:space="preserve">Professor </w:t>
      </w:r>
      <w:proofErr w:type="spellStart"/>
      <w:r w:rsidRPr="00AE42D1">
        <w:rPr>
          <w:rFonts w:ascii="Times New Roman" w:hAnsi="Times New Roman" w:cs="Times New Roman"/>
          <w:b/>
          <w:bCs/>
          <w:color w:val="000000" w:themeColor="text1"/>
          <w:sz w:val="24"/>
          <w:szCs w:val="24"/>
        </w:rPr>
        <w:t>Woochul</w:t>
      </w:r>
      <w:proofErr w:type="spellEnd"/>
      <w:r w:rsidRPr="00AE42D1">
        <w:rPr>
          <w:rFonts w:ascii="Times New Roman" w:hAnsi="Times New Roman" w:cs="Times New Roman"/>
          <w:b/>
          <w:bCs/>
          <w:color w:val="000000" w:themeColor="text1"/>
          <w:sz w:val="24"/>
          <w:szCs w:val="24"/>
        </w:rPr>
        <w:t xml:space="preserve"> Song</w:t>
      </w:r>
      <w:r w:rsidRPr="00AE42D1">
        <w:rPr>
          <w:rFonts w:ascii="Times New Roman" w:hAnsi="Times New Roman" w:cs="Times New Roman"/>
          <w:color w:val="000000" w:themeColor="text1"/>
          <w:sz w:val="24"/>
          <w:szCs w:val="24"/>
        </w:rPr>
        <w:t xml:space="preserve"> from POSTECH for his invaluable guidance and support throughout my research on MOF-based water harvesting. I am also deeply thankful to </w:t>
      </w:r>
      <w:r w:rsidRPr="00AE42D1">
        <w:rPr>
          <w:rFonts w:ascii="Times New Roman" w:hAnsi="Times New Roman" w:cs="Times New Roman"/>
          <w:b/>
          <w:bCs/>
          <w:color w:val="000000" w:themeColor="text1"/>
          <w:sz w:val="24"/>
          <w:szCs w:val="24"/>
        </w:rPr>
        <w:t xml:space="preserve">my teacher, Mr. </w:t>
      </w:r>
      <w:proofErr w:type="spellStart"/>
      <w:r w:rsidRPr="00AE42D1">
        <w:rPr>
          <w:rFonts w:ascii="Times New Roman" w:hAnsi="Times New Roman" w:cs="Times New Roman"/>
          <w:b/>
          <w:bCs/>
          <w:color w:val="000000" w:themeColor="text1"/>
          <w:sz w:val="24"/>
          <w:szCs w:val="24"/>
        </w:rPr>
        <w:t>Wonhyeong</w:t>
      </w:r>
      <w:proofErr w:type="spellEnd"/>
      <w:r w:rsidRPr="00AE42D1">
        <w:rPr>
          <w:rFonts w:ascii="Times New Roman" w:hAnsi="Times New Roman" w:cs="Times New Roman"/>
          <w:b/>
          <w:bCs/>
          <w:color w:val="000000" w:themeColor="text1"/>
          <w:sz w:val="24"/>
          <w:szCs w:val="24"/>
        </w:rPr>
        <w:t xml:space="preserve"> Jang</w:t>
      </w:r>
      <w:r w:rsidRPr="00AE42D1">
        <w:rPr>
          <w:rFonts w:ascii="Times New Roman" w:hAnsi="Times New Roman" w:cs="Times New Roman"/>
          <w:color w:val="000000" w:themeColor="text1"/>
          <w:sz w:val="24"/>
          <w:szCs w:val="24"/>
        </w:rPr>
        <w:t>, who patiently introduced me to academic writing and consistently encouraged my experimental efforts with generosity and kindness.</w:t>
      </w:r>
      <w:r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Lastly, I would like to give a special thanks to the </w:t>
      </w:r>
      <w:r w:rsidRPr="00AE42D1">
        <w:rPr>
          <w:rFonts w:ascii="Times New Roman" w:hAnsi="Times New Roman" w:cs="Times New Roman"/>
          <w:b/>
          <w:bCs/>
          <w:color w:val="000000" w:themeColor="text1"/>
          <w:sz w:val="24"/>
          <w:szCs w:val="24"/>
        </w:rPr>
        <w:t>Korea Water Forum (KWF)</w:t>
      </w:r>
      <w:r w:rsidRPr="00AE42D1">
        <w:rPr>
          <w:rFonts w:ascii="Times New Roman" w:hAnsi="Times New Roman" w:cs="Times New Roman"/>
          <w:color w:val="000000" w:themeColor="text1"/>
          <w:sz w:val="24"/>
          <w:szCs w:val="24"/>
        </w:rPr>
        <w:t xml:space="preserve"> for the opportunity to develop my research through a series of incubation sessions and to participate in the prestigious Stockholm Junior Water Prize 202</w:t>
      </w:r>
      <w:r w:rsidR="003D055D">
        <w:rPr>
          <w:rFonts w:ascii="Times New Roman" w:hAnsi="Times New Roman" w:cs="Times New Roman" w:hint="eastAsia"/>
          <w:color w:val="000000" w:themeColor="text1"/>
          <w:sz w:val="24"/>
          <w:szCs w:val="24"/>
        </w:rPr>
        <w:t>5</w:t>
      </w:r>
      <w:r w:rsidRPr="00AE42D1">
        <w:rPr>
          <w:rFonts w:ascii="Times New Roman" w:hAnsi="Times New Roman" w:cs="Times New Roman"/>
          <w:color w:val="000000" w:themeColor="text1"/>
          <w:sz w:val="24"/>
          <w:szCs w:val="24"/>
        </w:rPr>
        <w:t>.</w:t>
      </w:r>
    </w:p>
    <w:p w14:paraId="20892FE7" w14:textId="77777777" w:rsidR="00544EA1" w:rsidRPr="00AE42D1" w:rsidRDefault="00544EA1" w:rsidP="0006203D">
      <w:pPr>
        <w:spacing w:line="360" w:lineRule="auto"/>
        <w:jc w:val="distribute"/>
        <w:textAlignment w:val="baseline"/>
        <w:rPr>
          <w:rFonts w:ascii="Times New Roman" w:hAnsi="Times New Roman" w:cs="Times New Roman"/>
          <w:color w:val="000000" w:themeColor="text1"/>
          <w:sz w:val="24"/>
          <w:szCs w:val="24"/>
        </w:rPr>
      </w:pPr>
    </w:p>
    <w:p w14:paraId="23C2E713" w14:textId="41ED887D" w:rsidR="006C5477" w:rsidRPr="00AE42D1" w:rsidRDefault="006C5477" w:rsidP="0006203D">
      <w:pPr>
        <w:spacing w:line="288" w:lineRule="auto"/>
        <w:textAlignment w:val="baseline"/>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br w:type="page"/>
      </w:r>
    </w:p>
    <w:p w14:paraId="072795F4" w14:textId="77777777" w:rsidR="007F174C" w:rsidRPr="00AE42D1" w:rsidRDefault="00786541" w:rsidP="00F96A9B">
      <w:pPr>
        <w:pStyle w:val="a3"/>
        <w:numPr>
          <w:ilvl w:val="0"/>
          <w:numId w:val="1"/>
        </w:numPr>
        <w:spacing w:line="360" w:lineRule="auto"/>
        <w:ind w:leftChars="0"/>
        <w:rPr>
          <w:rFonts w:ascii="Times New Roman" w:hAnsi="Times New Roman" w:cs="Times New Roman"/>
          <w:b/>
          <w:color w:val="000000" w:themeColor="text1"/>
          <w:sz w:val="24"/>
          <w:szCs w:val="24"/>
        </w:rPr>
      </w:pPr>
      <w:bookmarkStart w:id="0" w:name="_Hlk200313514"/>
      <w:r w:rsidRPr="00AE42D1">
        <w:rPr>
          <w:rFonts w:ascii="Times New Roman" w:hAnsi="Times New Roman" w:cs="Times New Roman"/>
          <w:b/>
          <w:color w:val="000000" w:themeColor="text1"/>
          <w:sz w:val="24"/>
          <w:szCs w:val="24"/>
        </w:rPr>
        <w:lastRenderedPageBreak/>
        <w:t xml:space="preserve">Introduction </w:t>
      </w:r>
    </w:p>
    <w:p w14:paraId="14B06126" w14:textId="3CA107F4"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shd w:val="clear" w:color="auto" w:fill="FFFFFF"/>
        </w:rPr>
      </w:pPr>
      <w:r w:rsidRPr="00AE42D1">
        <w:rPr>
          <w:rFonts w:ascii="Times New Roman" w:hAnsi="Times New Roman" w:cs="Times New Roman"/>
          <w:color w:val="000000" w:themeColor="text1"/>
          <w:sz w:val="24"/>
          <w:szCs w:val="24"/>
        </w:rPr>
        <w:t xml:space="preserve">Atmospheric water </w:t>
      </w:r>
      <w:r w:rsidR="000B0452" w:rsidRPr="00AE42D1">
        <w:rPr>
          <w:rFonts w:ascii="Times New Roman" w:hAnsi="Times New Roman" w:cs="Times New Roman"/>
          <w:color w:val="000000" w:themeColor="text1"/>
          <w:sz w:val="24"/>
          <w:szCs w:val="24"/>
        </w:rPr>
        <w:t>harvesting</w:t>
      </w:r>
      <w:r w:rsidRPr="00AE42D1">
        <w:rPr>
          <w:rFonts w:ascii="Times New Roman" w:hAnsi="Times New Roman" w:cs="Times New Roman"/>
          <w:color w:val="000000" w:themeColor="text1"/>
          <w:sz w:val="24"/>
          <w:szCs w:val="24"/>
        </w:rPr>
        <w:t>, referr</w:t>
      </w:r>
      <w:r w:rsidR="00BE078B" w:rsidRPr="00AE42D1">
        <w:rPr>
          <w:rFonts w:ascii="Times New Roman" w:hAnsi="Times New Roman" w:cs="Times New Roman"/>
          <w:color w:val="000000" w:themeColor="text1"/>
          <w:sz w:val="24"/>
          <w:szCs w:val="24"/>
        </w:rPr>
        <w:t>ed</w:t>
      </w:r>
      <w:r w:rsidRPr="00AE42D1">
        <w:rPr>
          <w:rFonts w:ascii="Times New Roman" w:hAnsi="Times New Roman" w:cs="Times New Roman"/>
          <w:color w:val="000000" w:themeColor="text1"/>
          <w:sz w:val="24"/>
          <w:szCs w:val="24"/>
        </w:rPr>
        <w:t xml:space="preserve"> to</w:t>
      </w:r>
      <w:r w:rsidR="00E14391" w:rsidRPr="00AE42D1">
        <w:rPr>
          <w:rFonts w:ascii="Times New Roman" w:hAnsi="Times New Roman" w:cs="Times New Roman" w:hint="eastAsia"/>
          <w:color w:val="000000" w:themeColor="text1"/>
          <w:sz w:val="24"/>
          <w:szCs w:val="24"/>
        </w:rPr>
        <w:t xml:space="preserve"> as</w:t>
      </w:r>
      <w:r w:rsidRPr="00AE42D1">
        <w:rPr>
          <w:rFonts w:ascii="Times New Roman" w:hAnsi="Times New Roman" w:cs="Times New Roman"/>
          <w:color w:val="000000" w:themeColor="text1"/>
          <w:sz w:val="24"/>
          <w:szCs w:val="24"/>
        </w:rPr>
        <w:t xml:space="preserve"> a method of collecting water from the atmosphere by condensation, offer a promising solution to freshwater </w:t>
      </w:r>
      <w:proofErr w:type="gramStart"/>
      <w:r w:rsidRPr="00AE42D1">
        <w:rPr>
          <w:rFonts w:ascii="Times New Roman" w:hAnsi="Times New Roman" w:cs="Times New Roman"/>
          <w:color w:val="000000" w:themeColor="text1"/>
          <w:sz w:val="24"/>
          <w:szCs w:val="24"/>
        </w:rPr>
        <w:t>scarcity</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1]</w:t>
      </w:r>
      <w:r w:rsidRPr="00AE42D1">
        <w:rPr>
          <w:rFonts w:ascii="Times New Roman" w:hAnsi="Times New Roman" w:cs="Times New Roman"/>
          <w:color w:val="000000" w:themeColor="text1"/>
          <w:sz w:val="24"/>
          <w:szCs w:val="24"/>
        </w:rPr>
        <w:t xml:space="preserve">. According to a UNICEF </w:t>
      </w:r>
      <w:proofErr w:type="gramStart"/>
      <w:r w:rsidRPr="00AE42D1">
        <w:rPr>
          <w:rFonts w:ascii="Times New Roman" w:hAnsi="Times New Roman" w:cs="Times New Roman"/>
          <w:color w:val="000000" w:themeColor="text1"/>
          <w:sz w:val="24"/>
          <w:szCs w:val="24"/>
        </w:rPr>
        <w:t>report</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2]</w:t>
      </w:r>
      <w:r w:rsidRPr="00AE42D1">
        <w:rPr>
          <w:rFonts w:ascii="Times New Roman" w:hAnsi="Times New Roman" w:cs="Times New Roman"/>
          <w:color w:val="000000" w:themeColor="text1"/>
          <w:sz w:val="24"/>
          <w:szCs w:val="24"/>
        </w:rPr>
        <w:t xml:space="preserve"> released in March 2023, 190 million children in 10 African countries are suffering from water shortage problem, which causes more than 1,000 children under the age of 5 to lose their lives every day. In particular, the water shortage problem is getting worse as population growth is added to climate </w:t>
      </w:r>
      <w:proofErr w:type="gramStart"/>
      <w:r w:rsidRPr="00AE42D1">
        <w:rPr>
          <w:rFonts w:ascii="Times New Roman" w:hAnsi="Times New Roman" w:cs="Times New Roman"/>
          <w:color w:val="000000" w:themeColor="text1"/>
          <w:sz w:val="24"/>
          <w:szCs w:val="24"/>
        </w:rPr>
        <w:t>change</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3]</w:t>
      </w:r>
      <w:r w:rsidRPr="00AE42D1">
        <w:rPr>
          <w:rFonts w:ascii="Times New Roman" w:hAnsi="Times New Roman" w:cs="Times New Roman"/>
          <w:color w:val="000000" w:themeColor="text1"/>
          <w:sz w:val="24"/>
          <w:szCs w:val="24"/>
        </w:rPr>
        <w:t xml:space="preserve">. To solve this water shortage problem, research on how to collect clean water from atmosphere </w:t>
      </w:r>
      <w:r w:rsidR="008E54C8" w:rsidRPr="00AE42D1">
        <w:rPr>
          <w:rFonts w:ascii="Times New Roman" w:hAnsi="Times New Roman" w:cs="Times New Roman"/>
          <w:color w:val="000000" w:themeColor="text1"/>
          <w:sz w:val="24"/>
          <w:szCs w:val="24"/>
        </w:rPr>
        <w:t>is</w:t>
      </w:r>
      <w:r w:rsidRPr="00AE42D1">
        <w:rPr>
          <w:rFonts w:ascii="Times New Roman" w:hAnsi="Times New Roman" w:cs="Times New Roman"/>
          <w:color w:val="000000" w:themeColor="text1"/>
          <w:sz w:val="24"/>
          <w:szCs w:val="24"/>
        </w:rPr>
        <w:t xml:space="preserve"> stead</w:t>
      </w:r>
      <w:r w:rsidR="008E54C8" w:rsidRPr="00AE42D1">
        <w:rPr>
          <w:rFonts w:ascii="Times New Roman" w:hAnsi="Times New Roman" w:cs="Times New Roman"/>
          <w:color w:val="000000" w:themeColor="text1"/>
          <w:sz w:val="24"/>
          <w:szCs w:val="24"/>
        </w:rPr>
        <w:t>ily progressing</w:t>
      </w:r>
      <w:r w:rsidRPr="00AE42D1">
        <w:rPr>
          <w:rFonts w:ascii="Times New Roman" w:hAnsi="Times New Roman" w:cs="Times New Roman"/>
          <w:color w:val="000000" w:themeColor="text1"/>
          <w:sz w:val="24"/>
          <w:szCs w:val="24"/>
        </w:rPr>
        <w:t xml:space="preserve">. Representative studies for water harvesting include a method of forming fog in a </w:t>
      </w:r>
      <w:proofErr w:type="gramStart"/>
      <w:r w:rsidRPr="00AE42D1">
        <w:rPr>
          <w:rFonts w:ascii="Times New Roman" w:hAnsi="Times New Roman" w:cs="Times New Roman"/>
          <w:color w:val="000000" w:themeColor="text1"/>
          <w:sz w:val="24"/>
          <w:szCs w:val="24"/>
        </w:rPr>
        <w:t>net</w:t>
      </w:r>
      <w:r w:rsidR="00567B68" w:rsidRPr="00AE42D1">
        <w:rPr>
          <w:rFonts w:ascii="Times New Roman" w:hAnsi="Times New Roman" w:cs="Times New Roman"/>
          <w:color w:val="000000" w:themeColor="text1"/>
          <w:sz w:val="24"/>
          <w:szCs w:val="24"/>
        </w:rPr>
        <w:t>[</w:t>
      </w:r>
      <w:proofErr w:type="gramEnd"/>
      <w:r w:rsidR="00567B68" w:rsidRPr="00AE42D1">
        <w:rPr>
          <w:rFonts w:ascii="Times New Roman" w:hAnsi="Times New Roman" w:cs="Times New Roman"/>
          <w:color w:val="000000" w:themeColor="text1"/>
          <w:sz w:val="24"/>
          <w:szCs w:val="24"/>
        </w:rPr>
        <w:t>4]</w:t>
      </w:r>
      <w:r w:rsidRPr="00AE42D1">
        <w:rPr>
          <w:rFonts w:ascii="Times New Roman" w:hAnsi="Times New Roman" w:cs="Times New Roman"/>
          <w:color w:val="000000" w:themeColor="text1"/>
          <w:sz w:val="24"/>
          <w:szCs w:val="24"/>
        </w:rPr>
        <w:t xml:space="preserve">, but there is a limitation that this can only be used </w:t>
      </w:r>
      <w:r w:rsidR="008E54C8" w:rsidRPr="00AE42D1">
        <w:rPr>
          <w:rFonts w:ascii="Times New Roman" w:hAnsi="Times New Roman" w:cs="Times New Roman"/>
          <w:color w:val="000000" w:themeColor="text1"/>
          <w:sz w:val="24"/>
          <w:szCs w:val="24"/>
        </w:rPr>
        <w:t xml:space="preserve">where and </w:t>
      </w:r>
      <w:r w:rsidRPr="00AE42D1">
        <w:rPr>
          <w:rFonts w:ascii="Times New Roman" w:hAnsi="Times New Roman" w:cs="Times New Roman"/>
          <w:color w:val="000000" w:themeColor="text1"/>
          <w:sz w:val="24"/>
          <w:szCs w:val="24"/>
        </w:rPr>
        <w:t xml:space="preserve">when fog occurs. Recently, research on harvesting water using porous materials with excellent water adsorption ability has been actively conducted. </w:t>
      </w:r>
    </w:p>
    <w:p w14:paraId="4D8BA86D" w14:textId="08172304"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Metal</w:t>
      </w:r>
      <w:r w:rsidR="002001A9"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Organic Framework</w:t>
      </w:r>
      <w:r w:rsidR="00575874"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(MOF</w:t>
      </w:r>
      <w:r w:rsidR="00575874"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w:t>
      </w:r>
      <w:r w:rsidR="00575874" w:rsidRPr="00AE42D1">
        <w:rPr>
          <w:rFonts w:ascii="Times New Roman" w:hAnsi="Times New Roman" w:cs="Times New Roman" w:hint="eastAsia"/>
          <w:color w:val="000000" w:themeColor="text1"/>
          <w:sz w:val="24"/>
          <w:szCs w:val="24"/>
        </w:rPr>
        <w:t>are</w:t>
      </w:r>
      <w:r w:rsidRPr="00AE42D1">
        <w:rPr>
          <w:rFonts w:ascii="Times New Roman" w:hAnsi="Times New Roman" w:cs="Times New Roman"/>
          <w:color w:val="000000" w:themeColor="text1"/>
          <w:sz w:val="24"/>
          <w:szCs w:val="24"/>
        </w:rPr>
        <w:t xml:space="preserve"> </w:t>
      </w:r>
      <w:r w:rsidR="002C70DB" w:rsidRPr="00AE42D1">
        <w:rPr>
          <w:rFonts w:ascii="Times New Roman" w:hAnsi="Times New Roman" w:cs="Times New Roman"/>
          <w:color w:val="000000" w:themeColor="text1"/>
          <w:sz w:val="24"/>
          <w:szCs w:val="24"/>
        </w:rPr>
        <w:t>a</w:t>
      </w:r>
      <w:r w:rsidR="008E54C8" w:rsidRPr="00AE42D1">
        <w:rPr>
          <w:rFonts w:ascii="Times New Roman" w:hAnsi="Times New Roman" w:cs="Times New Roman"/>
          <w:color w:val="000000" w:themeColor="text1"/>
          <w:sz w:val="24"/>
          <w:szCs w:val="24"/>
        </w:rPr>
        <w:t xml:space="preserve"> class of porous material consisting of metal clusters coordinated to organic ligands to form crystal structure.</w:t>
      </w:r>
      <w:r w:rsidRPr="00AE42D1">
        <w:rPr>
          <w:rFonts w:ascii="Times New Roman" w:hAnsi="Times New Roman" w:cs="Times New Roman"/>
          <w:color w:val="000000" w:themeColor="text1"/>
          <w:sz w:val="24"/>
          <w:szCs w:val="24"/>
        </w:rPr>
        <w:t xml:space="preserve"> Due to their extraordinarily </w:t>
      </w:r>
      <w:r w:rsidR="00E14391" w:rsidRPr="00AE42D1">
        <w:rPr>
          <w:rFonts w:ascii="Times New Roman" w:hAnsi="Times New Roman" w:cs="Times New Roman" w:hint="eastAsia"/>
          <w:color w:val="000000" w:themeColor="text1"/>
          <w:sz w:val="24"/>
          <w:szCs w:val="24"/>
        </w:rPr>
        <w:t xml:space="preserve">large </w:t>
      </w:r>
      <w:r w:rsidRPr="00AE42D1">
        <w:rPr>
          <w:rFonts w:ascii="Times New Roman" w:hAnsi="Times New Roman" w:cs="Times New Roman"/>
          <w:color w:val="000000" w:themeColor="text1"/>
          <w:sz w:val="24"/>
          <w:szCs w:val="24"/>
        </w:rPr>
        <w:t xml:space="preserve">surface area and pore volume, MOFs possess unique adsorption/desorption properties such as a large water-adsorption capacity and a great diversity of water-adsorption isotherms. Due to such properties, MOFs have been widely used as adsorbents to harvest water from </w:t>
      </w:r>
      <w:proofErr w:type="gramStart"/>
      <w:r w:rsidRPr="00AE42D1">
        <w:rPr>
          <w:rFonts w:ascii="Times New Roman" w:hAnsi="Times New Roman" w:cs="Times New Roman"/>
          <w:color w:val="000000" w:themeColor="text1"/>
          <w:sz w:val="24"/>
          <w:szCs w:val="24"/>
        </w:rPr>
        <w:t>ai</w:t>
      </w:r>
      <w:r w:rsidR="00567B68" w:rsidRPr="00AE42D1">
        <w:rPr>
          <w:rFonts w:ascii="Times New Roman" w:hAnsi="Times New Roman" w:cs="Times New Roman"/>
          <w:color w:val="000000" w:themeColor="text1"/>
          <w:sz w:val="24"/>
          <w:szCs w:val="24"/>
        </w:rPr>
        <w:t>r[</w:t>
      </w:r>
      <w:proofErr w:type="gramEnd"/>
      <w:r w:rsidR="00567B68" w:rsidRPr="00AE42D1">
        <w:rPr>
          <w:rFonts w:ascii="Times New Roman" w:hAnsi="Times New Roman" w:cs="Times New Roman"/>
          <w:color w:val="000000" w:themeColor="text1"/>
          <w:sz w:val="24"/>
          <w:szCs w:val="24"/>
        </w:rPr>
        <w:t>5]</w:t>
      </w:r>
      <w:r w:rsidR="00222FDD"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w:t>
      </w:r>
    </w:p>
    <w:p w14:paraId="01C92B3A" w14:textId="7AA6F949" w:rsidR="007F174C" w:rsidRPr="00AE42D1" w:rsidRDefault="007F174C"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Omar M. Yaghi et al. reported passive water harvesting device MOF-801(Zr) using MOF-801 as the water adsorbent and exhibiting an average productivity of 0.1 L per 1 kg of MOF per day at relative humidity levels as low as 20% a day in Arizona </w:t>
      </w:r>
      <w:proofErr w:type="gramStart"/>
      <w:r w:rsidRPr="00AE42D1">
        <w:rPr>
          <w:rFonts w:ascii="Times New Roman" w:hAnsi="Times New Roman" w:cs="Times New Roman"/>
          <w:color w:val="000000" w:themeColor="text1"/>
          <w:sz w:val="24"/>
          <w:szCs w:val="24"/>
        </w:rPr>
        <w:t>Desert</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6]</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This device has drawbacks that it is not difficult to obtain a sufficient amount of water whenever necessary because water can be harvested only once a day.</w:t>
      </w:r>
      <w:r w:rsidR="00222FDD"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The same Yaghi team provided a MOF-303(Al)-based multicyclic water harvesting device with an external power source, which exhibit</w:t>
      </w:r>
      <w:r w:rsidR="00E14391" w:rsidRPr="00AE42D1">
        <w:rPr>
          <w:rFonts w:ascii="Times New Roman" w:hAnsi="Times New Roman" w:cs="Times New Roman" w:hint="eastAsia"/>
          <w:color w:val="000000" w:themeColor="text1"/>
          <w:sz w:val="24"/>
          <w:szCs w:val="24"/>
        </w:rPr>
        <w:t>s</w:t>
      </w:r>
      <w:r w:rsidRPr="00AE42D1">
        <w:rPr>
          <w:rFonts w:ascii="Times New Roman" w:hAnsi="Times New Roman" w:cs="Times New Roman"/>
          <w:color w:val="000000" w:themeColor="text1"/>
          <w:sz w:val="24"/>
          <w:szCs w:val="24"/>
        </w:rPr>
        <w:t xml:space="preserve"> an average productivity of 1.3 L per 1 kg of MOF per </w:t>
      </w:r>
      <w:proofErr w:type="gramStart"/>
      <w:r w:rsidRPr="00AE42D1">
        <w:rPr>
          <w:rFonts w:ascii="Times New Roman" w:hAnsi="Times New Roman" w:cs="Times New Roman"/>
          <w:color w:val="000000" w:themeColor="text1"/>
          <w:sz w:val="24"/>
          <w:szCs w:val="24"/>
        </w:rPr>
        <w:t>day</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7]</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This device requires active heating and cooling for water production.</w:t>
      </w:r>
      <w:r w:rsidR="00222FDD"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Wang et al</w:t>
      </w:r>
      <w:r w:rsidR="008E54C8"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provided a device coupling a passive device using MIL-101(Cr) coated on a copper foam plate, and 24 h thermoelectric power </w:t>
      </w:r>
      <w:proofErr w:type="gramStart"/>
      <w:r w:rsidRPr="00AE42D1">
        <w:rPr>
          <w:rFonts w:ascii="Times New Roman" w:hAnsi="Times New Roman" w:cs="Times New Roman"/>
          <w:color w:val="000000" w:themeColor="text1"/>
          <w:sz w:val="24"/>
          <w:szCs w:val="24"/>
        </w:rPr>
        <w:t>generation</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8]</w:t>
      </w:r>
      <w:r w:rsidR="00222FDD" w:rsidRPr="00AE42D1">
        <w:rPr>
          <w:rFonts w:ascii="Times New Roman" w:hAnsi="Times New Roman" w:cs="Times New Roman"/>
          <w:color w:val="000000" w:themeColor="text1"/>
          <w:sz w:val="24"/>
          <w:szCs w:val="24"/>
        </w:rPr>
        <w:t>.</w:t>
      </w:r>
      <w:r w:rsidR="007C764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The device showed improved water product results 0.925 L per 1 kg of MOF per day, but such result uses too complicated system consisting of a dual-functional coating layer, low efficient solar-to-electricity system, and an air-cooling condenser.</w:t>
      </w:r>
      <w:r w:rsidR="00222FDD"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Almassad</w:t>
      </w:r>
      <w:proofErr w:type="spellEnd"/>
      <w:r w:rsidRPr="00AE42D1">
        <w:rPr>
          <w:rFonts w:ascii="Times New Roman" w:hAnsi="Times New Roman" w:cs="Times New Roman"/>
          <w:color w:val="000000" w:themeColor="text1"/>
          <w:sz w:val="24"/>
          <w:szCs w:val="24"/>
        </w:rPr>
        <w:t xml:space="preserve"> et al. reported water harvesting device using aluminum-coated trays with MOF-801, which was adapted depending on the weather/seasonal conditions, with water production up to 1.2-2.6 </w:t>
      </w:r>
      <w:r w:rsidR="001806FA" w:rsidRPr="00AE42D1">
        <w:rPr>
          <w:rFonts w:ascii="Times New Roman" w:hAnsi="Times New Roman" w:cs="Times New Roman" w:hint="eastAsia"/>
          <w:color w:val="000000" w:themeColor="text1"/>
          <w:sz w:val="24"/>
          <w:szCs w:val="24"/>
        </w:rPr>
        <w:t xml:space="preserve">L </w:t>
      </w:r>
      <w:r w:rsidRPr="00AE42D1">
        <w:rPr>
          <w:rFonts w:ascii="Times New Roman" w:hAnsi="Times New Roman" w:cs="Times New Roman"/>
          <w:color w:val="000000" w:themeColor="text1"/>
          <w:sz w:val="24"/>
          <w:szCs w:val="24"/>
        </w:rPr>
        <w:t xml:space="preserve">per 1 kg of MOF per </w:t>
      </w:r>
      <w:proofErr w:type="gramStart"/>
      <w:r w:rsidRPr="00AE42D1">
        <w:rPr>
          <w:rFonts w:ascii="Times New Roman" w:hAnsi="Times New Roman" w:cs="Times New Roman"/>
          <w:color w:val="000000" w:themeColor="text1"/>
          <w:sz w:val="24"/>
          <w:szCs w:val="24"/>
        </w:rPr>
        <w:t>day</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9]</w:t>
      </w:r>
      <w:r w:rsidR="00222FDD"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This device requires huge space and external electric power. </w:t>
      </w:r>
    </w:p>
    <w:p w14:paraId="1D8C0A71" w14:textId="49C384C2" w:rsidR="007F174C" w:rsidRPr="00AE42D1" w:rsidRDefault="008E54C8" w:rsidP="00F96A9B">
      <w:pPr>
        <w:pStyle w:val="MS"/>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Most of previous studies ha</w:t>
      </w:r>
      <w:r w:rsidR="00E14391" w:rsidRPr="00AE42D1">
        <w:rPr>
          <w:rFonts w:ascii="Times New Roman" w:hAnsi="Times New Roman" w:cs="Times New Roman" w:hint="eastAsia"/>
          <w:color w:val="000000" w:themeColor="text1"/>
          <w:sz w:val="24"/>
          <w:szCs w:val="24"/>
        </w:rPr>
        <w:t>ve</w:t>
      </w:r>
      <w:r w:rsidRPr="00AE42D1">
        <w:rPr>
          <w:rFonts w:ascii="Times New Roman" w:hAnsi="Times New Roman" w:cs="Times New Roman"/>
          <w:color w:val="000000" w:themeColor="text1"/>
          <w:sz w:val="24"/>
          <w:szCs w:val="24"/>
        </w:rPr>
        <w:t xml:space="preserve"> the disadvantage of only being able to harvest water once a day because it only utilizes sunlight heat, or it requires external electrical power.</w:t>
      </w:r>
      <w:r w:rsidR="00222FDD" w:rsidRPr="00AE42D1">
        <w:rPr>
          <w:color w:val="000000" w:themeColor="text1"/>
        </w:rPr>
        <w:t xml:space="preserve"> </w:t>
      </w:r>
      <w:r w:rsidR="00222FDD" w:rsidRPr="00AE42D1">
        <w:rPr>
          <w:rFonts w:ascii="Times New Roman" w:hAnsi="Times New Roman" w:cs="Times New Roman"/>
          <w:color w:val="000000" w:themeColor="text1"/>
          <w:sz w:val="24"/>
          <w:szCs w:val="24"/>
        </w:rPr>
        <w:t xml:space="preserve">In this study, </w:t>
      </w:r>
      <w:r w:rsidR="00222FDD" w:rsidRPr="00AE42D1">
        <w:rPr>
          <w:rFonts w:ascii="Times New Roman" w:hAnsi="Times New Roman" w:cs="Times New Roman"/>
          <w:color w:val="000000" w:themeColor="text1"/>
          <w:sz w:val="24"/>
          <w:szCs w:val="24"/>
        </w:rPr>
        <w:lastRenderedPageBreak/>
        <w:t xml:space="preserve">unlike previous studies, a water harvesting device was developed </w:t>
      </w:r>
      <w:r w:rsidR="007F174C" w:rsidRPr="00AE42D1">
        <w:rPr>
          <w:rFonts w:ascii="Times New Roman" w:hAnsi="Times New Roman" w:cs="Times New Roman"/>
          <w:color w:val="000000" w:themeColor="text1"/>
          <w:sz w:val="24"/>
          <w:szCs w:val="24"/>
        </w:rPr>
        <w:t>that can harvest drinking water several times a day without external electric energy and is not bulky enough to be portable.</w:t>
      </w:r>
      <w:r w:rsidR="00222FDD" w:rsidRPr="00AE42D1">
        <w:rPr>
          <w:color w:val="000000" w:themeColor="text1"/>
        </w:rPr>
        <w:t xml:space="preserve"> </w:t>
      </w:r>
    </w:p>
    <w:p w14:paraId="6A23D6BD" w14:textId="1BCE7278" w:rsidR="00B95F4B" w:rsidRPr="00AE42D1" w:rsidRDefault="00773DB8" w:rsidP="00F96A9B">
      <w:pPr>
        <w:pStyle w:val="MS"/>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main features of this study are the use of reduced pressure and increased MOF exposure area for improving water harvesting efficiency. </w:t>
      </w:r>
      <w:r w:rsidR="002434C8" w:rsidRPr="00AE42D1">
        <w:rPr>
          <w:rFonts w:ascii="Times New Roman" w:hAnsi="Times New Roman" w:cs="Times New Roman"/>
          <w:color w:val="000000" w:themeColor="text1"/>
          <w:sz w:val="24"/>
          <w:szCs w:val="24"/>
        </w:rPr>
        <w:t xml:space="preserve">The typical </w:t>
      </w:r>
      <w:r w:rsidR="00943F2C" w:rsidRPr="00AE42D1">
        <w:rPr>
          <w:rFonts w:ascii="Times New Roman" w:hAnsi="Times New Roman" w:cs="Times New Roman"/>
          <w:color w:val="000000" w:themeColor="text1"/>
          <w:sz w:val="24"/>
          <w:szCs w:val="24"/>
        </w:rPr>
        <w:t xml:space="preserve">passive </w:t>
      </w:r>
      <w:r w:rsidR="002434C8" w:rsidRPr="00AE42D1">
        <w:rPr>
          <w:rFonts w:ascii="Times New Roman" w:hAnsi="Times New Roman" w:cs="Times New Roman"/>
          <w:color w:val="000000" w:themeColor="text1"/>
          <w:sz w:val="24"/>
          <w:szCs w:val="24"/>
        </w:rPr>
        <w:t xml:space="preserve">water </w:t>
      </w:r>
      <w:r w:rsidR="00A40F89" w:rsidRPr="00AE42D1">
        <w:rPr>
          <w:rFonts w:ascii="Times New Roman" w:hAnsi="Times New Roman" w:cs="Times New Roman"/>
          <w:color w:val="000000" w:themeColor="text1"/>
          <w:sz w:val="24"/>
          <w:szCs w:val="24"/>
        </w:rPr>
        <w:t xml:space="preserve">harvest </w:t>
      </w:r>
      <w:r w:rsidR="002434C8" w:rsidRPr="00AE42D1">
        <w:rPr>
          <w:rFonts w:ascii="Times New Roman" w:hAnsi="Times New Roman" w:cs="Times New Roman"/>
          <w:color w:val="000000" w:themeColor="text1"/>
          <w:sz w:val="24"/>
          <w:szCs w:val="24"/>
        </w:rPr>
        <w:t>device merely</w:t>
      </w:r>
      <w:r w:rsidR="008E54C8" w:rsidRPr="00AE42D1">
        <w:rPr>
          <w:rFonts w:ascii="Times New Roman" w:hAnsi="Times New Roman" w:cs="Times New Roman"/>
          <w:color w:val="000000" w:themeColor="text1"/>
          <w:sz w:val="24"/>
          <w:szCs w:val="24"/>
        </w:rPr>
        <w:t xml:space="preserve"> uses</w:t>
      </w:r>
      <w:r w:rsidR="00943F2C" w:rsidRPr="00AE42D1">
        <w:rPr>
          <w:rFonts w:ascii="Times New Roman" w:hAnsi="Times New Roman" w:cs="Times New Roman"/>
          <w:color w:val="000000" w:themeColor="text1"/>
          <w:sz w:val="24"/>
          <w:szCs w:val="24"/>
        </w:rPr>
        <w:t xml:space="preserve"> day and night temperatur</w:t>
      </w:r>
      <w:r w:rsidR="00B21E2B" w:rsidRPr="00AE42D1">
        <w:rPr>
          <w:rFonts w:ascii="Times New Roman" w:hAnsi="Times New Roman" w:cs="Times New Roman"/>
          <w:color w:val="000000" w:themeColor="text1"/>
          <w:sz w:val="24"/>
          <w:szCs w:val="24"/>
        </w:rPr>
        <w:t xml:space="preserve">e </w:t>
      </w:r>
      <w:r w:rsidR="002434C8" w:rsidRPr="00AE42D1">
        <w:rPr>
          <w:rFonts w:ascii="Times New Roman" w:hAnsi="Times New Roman" w:cs="Times New Roman"/>
          <w:color w:val="000000" w:themeColor="text1"/>
          <w:sz w:val="24"/>
          <w:szCs w:val="24"/>
        </w:rPr>
        <w:t>difference for water vapor adsorption and release. The new device of this study use</w:t>
      </w:r>
      <w:r w:rsidR="00B21E2B" w:rsidRPr="00AE42D1">
        <w:rPr>
          <w:rFonts w:ascii="Times New Roman" w:hAnsi="Times New Roman" w:cs="Times New Roman"/>
          <w:color w:val="000000" w:themeColor="text1"/>
          <w:sz w:val="24"/>
          <w:szCs w:val="24"/>
        </w:rPr>
        <w:t>s</w:t>
      </w:r>
      <w:r w:rsidR="002434C8" w:rsidRPr="00AE42D1">
        <w:rPr>
          <w:rFonts w:ascii="Times New Roman" w:hAnsi="Times New Roman" w:cs="Times New Roman"/>
          <w:color w:val="000000" w:themeColor="text1"/>
          <w:sz w:val="24"/>
          <w:szCs w:val="24"/>
        </w:rPr>
        <w:t xml:space="preserve"> reduced pressure in addition to the temperature difference. A vacuum pump is used to evacuate the air inside the water harvesting device, allowing the water vapor trapped in the MOFs to quickly release due to reduced pressure.</w:t>
      </w:r>
      <w:r w:rsidR="00B21E2B" w:rsidRPr="00AE42D1">
        <w:rPr>
          <w:rFonts w:ascii="Times New Roman" w:hAnsi="Times New Roman" w:cs="Times New Roman"/>
          <w:color w:val="000000" w:themeColor="text1"/>
          <w:sz w:val="24"/>
          <w:szCs w:val="24"/>
        </w:rPr>
        <w:t xml:space="preserve"> </w:t>
      </w:r>
      <w:r w:rsidR="00943F2C" w:rsidRPr="00AE42D1">
        <w:rPr>
          <w:rFonts w:ascii="Times New Roman" w:hAnsi="Times New Roman" w:cs="Times New Roman"/>
          <w:color w:val="000000" w:themeColor="text1"/>
          <w:sz w:val="24"/>
          <w:szCs w:val="24"/>
        </w:rPr>
        <w:t>In addition, t</w:t>
      </w:r>
      <w:r w:rsidR="00B21E2B" w:rsidRPr="00AE42D1">
        <w:rPr>
          <w:rFonts w:ascii="Times New Roman" w:hAnsi="Times New Roman" w:cs="Times New Roman"/>
          <w:color w:val="000000" w:themeColor="text1"/>
          <w:sz w:val="24"/>
          <w:szCs w:val="24"/>
        </w:rPr>
        <w:t>he new device of this study uses increased MOF exposure area</w:t>
      </w:r>
      <w:r w:rsidR="0087281A" w:rsidRPr="00AE42D1">
        <w:rPr>
          <w:rFonts w:ascii="Times New Roman" w:hAnsi="Times New Roman" w:cs="Times New Roman"/>
          <w:color w:val="000000" w:themeColor="text1"/>
          <w:sz w:val="24"/>
          <w:szCs w:val="24"/>
        </w:rPr>
        <w:t xml:space="preserve"> for obtaining enough amount of water</w:t>
      </w:r>
      <w:r w:rsidR="00B21E2B"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Specifically, </w:t>
      </w:r>
      <w:r w:rsidR="00B21E2B" w:rsidRPr="00AE42D1">
        <w:rPr>
          <w:rFonts w:ascii="Times New Roman" w:hAnsi="Times New Roman" w:cs="Times New Roman"/>
          <w:color w:val="000000" w:themeColor="text1"/>
          <w:sz w:val="24"/>
          <w:szCs w:val="24"/>
        </w:rPr>
        <w:t>the MOFs are beaded or distributed in</w:t>
      </w:r>
      <w:r w:rsidR="00E14391" w:rsidRPr="00AE42D1">
        <w:rPr>
          <w:rFonts w:ascii="Times New Roman" w:hAnsi="Times New Roman" w:cs="Times New Roman" w:hint="eastAsia"/>
          <w:color w:val="000000" w:themeColor="text1"/>
          <w:sz w:val="24"/>
          <w:szCs w:val="24"/>
        </w:rPr>
        <w:t xml:space="preserve"> a</w:t>
      </w:r>
      <w:r w:rsidR="00B21E2B" w:rsidRPr="00AE42D1">
        <w:rPr>
          <w:rFonts w:ascii="Times New Roman" w:hAnsi="Times New Roman" w:cs="Times New Roman"/>
          <w:color w:val="000000" w:themeColor="text1"/>
          <w:sz w:val="24"/>
          <w:szCs w:val="24"/>
        </w:rPr>
        <w:t xml:space="preserve"> three</w:t>
      </w:r>
      <w:r w:rsidR="00E14391" w:rsidRPr="00AE42D1">
        <w:rPr>
          <w:rFonts w:ascii="Times New Roman" w:hAnsi="Times New Roman" w:cs="Times New Roman" w:hint="eastAsia"/>
          <w:color w:val="000000" w:themeColor="text1"/>
          <w:sz w:val="24"/>
          <w:szCs w:val="24"/>
        </w:rPr>
        <w:t>-</w:t>
      </w:r>
      <w:r w:rsidR="00B21E2B" w:rsidRPr="00AE42D1">
        <w:rPr>
          <w:rFonts w:ascii="Times New Roman" w:hAnsi="Times New Roman" w:cs="Times New Roman"/>
          <w:color w:val="000000" w:themeColor="text1"/>
          <w:sz w:val="24"/>
          <w:szCs w:val="24"/>
        </w:rPr>
        <w:t>dimension</w:t>
      </w:r>
      <w:r w:rsidR="00E14391" w:rsidRPr="00AE42D1">
        <w:rPr>
          <w:rFonts w:ascii="Times New Roman" w:hAnsi="Times New Roman" w:cs="Times New Roman" w:hint="eastAsia"/>
          <w:color w:val="000000" w:themeColor="text1"/>
          <w:sz w:val="24"/>
          <w:szCs w:val="24"/>
        </w:rPr>
        <w:t>al structure</w:t>
      </w:r>
      <w:r w:rsidR="00B21E2B" w:rsidRPr="00AE42D1">
        <w:rPr>
          <w:rFonts w:ascii="Times New Roman" w:hAnsi="Times New Roman" w:cs="Times New Roman"/>
          <w:color w:val="000000" w:themeColor="text1"/>
          <w:sz w:val="24"/>
          <w:szCs w:val="24"/>
        </w:rPr>
        <w:t xml:space="preserve"> on a sponge so that all the MOFs are well in contact with the air. Further, the MOFs are </w:t>
      </w:r>
      <w:r w:rsidR="0087281A" w:rsidRPr="00AE42D1">
        <w:rPr>
          <w:rFonts w:ascii="Times New Roman" w:hAnsi="Times New Roman" w:cs="Times New Roman"/>
          <w:color w:val="000000" w:themeColor="text1"/>
          <w:sz w:val="24"/>
          <w:szCs w:val="24"/>
        </w:rPr>
        <w:t>coupled</w:t>
      </w:r>
      <w:r w:rsidR="00B21E2B" w:rsidRPr="00AE42D1">
        <w:rPr>
          <w:rFonts w:ascii="Times New Roman" w:hAnsi="Times New Roman" w:cs="Times New Roman"/>
          <w:color w:val="000000" w:themeColor="text1"/>
          <w:sz w:val="24"/>
          <w:szCs w:val="24"/>
        </w:rPr>
        <w:t xml:space="preserve"> </w:t>
      </w:r>
      <w:r w:rsidR="0087281A" w:rsidRPr="00AE42D1">
        <w:rPr>
          <w:rFonts w:ascii="Times New Roman" w:hAnsi="Times New Roman" w:cs="Times New Roman"/>
          <w:color w:val="000000" w:themeColor="text1"/>
          <w:sz w:val="24"/>
          <w:szCs w:val="24"/>
        </w:rPr>
        <w:t>with</w:t>
      </w:r>
      <w:r w:rsidR="00B21E2B" w:rsidRPr="00AE42D1">
        <w:rPr>
          <w:rFonts w:ascii="Times New Roman" w:hAnsi="Times New Roman" w:cs="Times New Roman"/>
          <w:color w:val="000000" w:themeColor="text1"/>
          <w:sz w:val="24"/>
          <w:szCs w:val="24"/>
        </w:rPr>
        <w:t xml:space="preserve"> a removable lid of the water harvesting device. </w:t>
      </w:r>
      <w:r w:rsidRPr="00AE42D1">
        <w:rPr>
          <w:rFonts w:ascii="Times New Roman" w:hAnsi="Times New Roman" w:cs="Times New Roman"/>
          <w:color w:val="000000" w:themeColor="text1"/>
          <w:sz w:val="24"/>
          <w:szCs w:val="24"/>
        </w:rPr>
        <w:t>During water adsorption, the lid is removed from the device to fully expose the MOFs to water vapor.</w:t>
      </w:r>
      <w:r w:rsidR="006E426F" w:rsidRPr="00AE42D1">
        <w:rPr>
          <w:rFonts w:ascii="Times New Roman" w:hAnsi="Times New Roman" w:cs="Times New Roman"/>
          <w:color w:val="000000" w:themeColor="text1"/>
          <w:sz w:val="24"/>
          <w:szCs w:val="24"/>
        </w:rPr>
        <w:t xml:space="preserve"> </w:t>
      </w:r>
      <w:r w:rsidR="0087281A" w:rsidRPr="00AE42D1">
        <w:rPr>
          <w:rFonts w:ascii="Times New Roman" w:hAnsi="Times New Roman" w:cs="Times New Roman"/>
          <w:color w:val="000000" w:themeColor="text1"/>
          <w:sz w:val="24"/>
          <w:szCs w:val="24"/>
        </w:rPr>
        <w:t>The plurality of removable lids with MOF can be used in one harvest device</w:t>
      </w:r>
      <w:r w:rsidR="0087281A" w:rsidRPr="00AE42D1">
        <w:rPr>
          <w:color w:val="000000" w:themeColor="text1"/>
        </w:rPr>
        <w:t xml:space="preserve"> </w:t>
      </w:r>
      <w:r w:rsidR="0087281A" w:rsidRPr="00AE42D1">
        <w:rPr>
          <w:rFonts w:ascii="Times New Roman" w:hAnsi="Times New Roman" w:cs="Times New Roman"/>
          <w:color w:val="000000" w:themeColor="text1"/>
          <w:sz w:val="24"/>
          <w:szCs w:val="24"/>
        </w:rPr>
        <w:t>multiple cycles of day since the time for the water harvesting is shortened by the use of hand-operated vacuum pump.</w:t>
      </w:r>
    </w:p>
    <w:p w14:paraId="67B84A4D" w14:textId="77777777" w:rsidR="003F5B44" w:rsidRPr="00AE42D1" w:rsidRDefault="003F5B44" w:rsidP="00F96A9B">
      <w:pPr>
        <w:pStyle w:val="MS"/>
        <w:wordWrap/>
        <w:spacing w:after="0" w:line="360" w:lineRule="auto"/>
        <w:ind w:firstLine="440"/>
        <w:jc w:val="left"/>
        <w:rPr>
          <w:rFonts w:ascii="Times New Roman" w:hAnsi="Times New Roman" w:cs="Times New Roman"/>
          <w:color w:val="000000" w:themeColor="text1"/>
          <w:sz w:val="24"/>
          <w:szCs w:val="24"/>
        </w:rPr>
      </w:pPr>
    </w:p>
    <w:p w14:paraId="7BF1F848" w14:textId="77777777" w:rsidR="007F174C" w:rsidRPr="00AE42D1" w:rsidRDefault="007F174C" w:rsidP="00F96A9B">
      <w:pPr>
        <w:pStyle w:val="MS"/>
        <w:numPr>
          <w:ilvl w:val="0"/>
          <w:numId w:val="1"/>
        </w:numPr>
        <w:wordWrap/>
        <w:spacing w:after="0" w:line="360" w:lineRule="auto"/>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Objective/Aim</w:t>
      </w:r>
    </w:p>
    <w:p w14:paraId="127D7A0B" w14:textId="6EFA6CEF" w:rsidR="009A39CB" w:rsidRPr="00B045DB" w:rsidRDefault="00B045DB" w:rsidP="00465AF1">
      <w:pPr>
        <w:pStyle w:val="MS"/>
        <w:spacing w:after="0" w:line="360" w:lineRule="auto"/>
        <w:ind w:firstLine="482"/>
        <w:rPr>
          <w:rFonts w:ascii="Times New Roman" w:hAnsi="Times New Roman" w:cs="Times New Roman"/>
          <w:color w:val="000000" w:themeColor="text1"/>
          <w:sz w:val="24"/>
          <w:szCs w:val="24"/>
        </w:rPr>
      </w:pPr>
      <w:r w:rsidRPr="00B045DB">
        <w:rPr>
          <w:rFonts w:ascii="Times New Roman" w:hAnsi="Times New Roman" w:cs="Times New Roman"/>
          <w:color w:val="000000" w:themeColor="text1"/>
          <w:sz w:val="24"/>
          <w:szCs w:val="24"/>
        </w:rPr>
        <w:t>The objective of this study is to develop a sustainable atmospheric water harvesting device that supplies freshwater multiple times per day via repeated sorption–desorption cycles using a hand-operated vacuum pump, without external electricity. It aims to provide practical daily water yields to help address water scarcity in islands, deserts, and other water-stressed or disaster-affected regions.</w:t>
      </w:r>
      <w:r w:rsidR="00D76335" w:rsidRPr="00B045DB">
        <w:rPr>
          <w:rFonts w:ascii="Times New Roman" w:hAnsi="Times New Roman" w:cs="Times New Roman" w:hint="eastAsia"/>
          <w:color w:val="000000" w:themeColor="text1"/>
          <w:sz w:val="24"/>
          <w:szCs w:val="24"/>
        </w:rPr>
        <w:t xml:space="preserve"> </w:t>
      </w:r>
    </w:p>
    <w:p w14:paraId="3535765A" w14:textId="0AAFFD93" w:rsidR="000D37AB" w:rsidRPr="00AE42D1" w:rsidRDefault="000D37AB" w:rsidP="000D37AB">
      <w:pPr>
        <w:pStyle w:val="MS"/>
        <w:numPr>
          <w:ilvl w:val="0"/>
          <w:numId w:val="7"/>
        </w:num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Develop the water harvesting device that can supply water multiple times a day, using hand-operated vacuum pump.</w:t>
      </w:r>
    </w:p>
    <w:p w14:paraId="677A3526" w14:textId="53030075" w:rsidR="007F174C" w:rsidRPr="00AE42D1" w:rsidRDefault="007F174C" w:rsidP="00F96A9B">
      <w:pPr>
        <w:pStyle w:val="MS"/>
        <w:numPr>
          <w:ilvl w:val="0"/>
          <w:numId w:val="7"/>
        </w:num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Ensure that the water harvesting device does not need any external electric power but the sunlight so that the water harvesting device can operate anywhere</w:t>
      </w:r>
      <w:r w:rsidR="00AC5475" w:rsidRPr="00AE42D1">
        <w:rPr>
          <w:rFonts w:ascii="Times New Roman" w:hAnsi="Times New Roman" w:cs="Times New Roman"/>
          <w:color w:val="000000" w:themeColor="text1"/>
          <w:sz w:val="24"/>
          <w:szCs w:val="24"/>
        </w:rPr>
        <w:t xml:space="preserve"> (even on a lifeboat)</w:t>
      </w:r>
      <w:r w:rsidRPr="00AE42D1">
        <w:rPr>
          <w:rFonts w:ascii="Times New Roman" w:hAnsi="Times New Roman" w:cs="Times New Roman"/>
          <w:color w:val="000000" w:themeColor="text1"/>
          <w:sz w:val="24"/>
          <w:szCs w:val="24"/>
        </w:rPr>
        <w:t>.</w:t>
      </w:r>
    </w:p>
    <w:p w14:paraId="3BE9697F" w14:textId="158966C5" w:rsidR="00AB45F0" w:rsidRPr="00AE42D1" w:rsidRDefault="007F174C" w:rsidP="001E2A2B">
      <w:pPr>
        <w:pStyle w:val="MS"/>
        <w:widowControl/>
        <w:numPr>
          <w:ilvl w:val="0"/>
          <w:numId w:val="7"/>
        </w:numPr>
        <w:wordWrap/>
        <w:autoSpaceDE/>
        <w:autoSpaceDN/>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Ensure that </w:t>
      </w:r>
      <w:r w:rsidR="00943F2C" w:rsidRPr="00AE42D1">
        <w:rPr>
          <w:rFonts w:ascii="Times New Roman" w:hAnsi="Times New Roman" w:cs="Times New Roman"/>
          <w:color w:val="000000" w:themeColor="text1"/>
          <w:sz w:val="24"/>
          <w:szCs w:val="24"/>
        </w:rPr>
        <w:t>enough amount</w:t>
      </w:r>
      <w:r w:rsidRPr="00AE42D1">
        <w:rPr>
          <w:rFonts w:ascii="Times New Roman" w:hAnsi="Times New Roman" w:cs="Times New Roman"/>
          <w:color w:val="000000" w:themeColor="text1"/>
          <w:sz w:val="24"/>
          <w:szCs w:val="24"/>
        </w:rPr>
        <w:t xml:space="preserve"> of water can be obtained daily.</w:t>
      </w:r>
      <w:r w:rsidR="00AB45F0" w:rsidRPr="00AE42D1">
        <w:rPr>
          <w:rFonts w:ascii="Times New Roman" w:hAnsi="Times New Roman" w:cs="Times New Roman"/>
          <w:color w:val="000000" w:themeColor="text1"/>
          <w:sz w:val="24"/>
          <w:szCs w:val="24"/>
        </w:rPr>
        <w:br w:type="page"/>
      </w:r>
    </w:p>
    <w:p w14:paraId="0A338DB0" w14:textId="77777777" w:rsidR="00DE24C1" w:rsidRPr="00AE42D1" w:rsidRDefault="00DE24C1" w:rsidP="00F96A9B">
      <w:pPr>
        <w:pStyle w:val="MS"/>
        <w:numPr>
          <w:ilvl w:val="0"/>
          <w:numId w:val="1"/>
        </w:numPr>
        <w:wordWrap/>
        <w:spacing w:after="0" w:line="360" w:lineRule="auto"/>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lastRenderedPageBreak/>
        <w:t>Materials and Methods</w:t>
      </w:r>
    </w:p>
    <w:p w14:paraId="76CF59F9" w14:textId="77777777" w:rsidR="00257F12" w:rsidRPr="00AE42D1" w:rsidRDefault="00257F12" w:rsidP="00F96A9B">
      <w:pPr>
        <w:wordWrap/>
        <w:spacing w:after="0" w:line="360" w:lineRule="auto"/>
        <w:ind w:left="440"/>
        <w:jc w:val="left"/>
        <w:rPr>
          <w:rFonts w:ascii="Times New Roman" w:hAnsi="Times New Roman" w:cs="Times New Roman"/>
          <w:b/>
          <w:color w:val="000000" w:themeColor="text1"/>
          <w:sz w:val="24"/>
          <w:szCs w:val="24"/>
        </w:rPr>
      </w:pPr>
    </w:p>
    <w:p w14:paraId="7498011C" w14:textId="77777777" w:rsidR="008974B4" w:rsidRPr="00AE42D1" w:rsidRDefault="008974B4" w:rsidP="00F96A9B">
      <w:pPr>
        <w:wordWrap/>
        <w:spacing w:after="0" w:line="360" w:lineRule="auto"/>
        <w:ind w:left="440"/>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3-1. Materials</w:t>
      </w:r>
    </w:p>
    <w:p w14:paraId="066F8FD4" w14:textId="1D2443F1" w:rsidR="008974B4" w:rsidRPr="00AE42D1" w:rsidRDefault="008974B4" w:rsidP="00F96A9B">
      <w:pPr>
        <w:wordWrap/>
        <w:spacing w:after="0" w:line="360" w:lineRule="auto"/>
        <w:ind w:firstLine="440"/>
        <w:rPr>
          <w:rFonts w:ascii="Times New Roman" w:hAnsi="Times New Roman" w:cs="Times New Roman"/>
          <w:color w:val="000000" w:themeColor="text1"/>
          <w:sz w:val="24"/>
          <w:szCs w:val="24"/>
        </w:rPr>
      </w:pPr>
      <w:bookmarkStart w:id="1" w:name="_Hlk181513451"/>
      <w:r w:rsidRPr="00AE42D1">
        <w:rPr>
          <w:rFonts w:ascii="Times New Roman" w:hAnsi="Times New Roman" w:cs="Times New Roman"/>
          <w:color w:val="000000" w:themeColor="text1"/>
          <w:sz w:val="24"/>
          <w:szCs w:val="24"/>
        </w:rPr>
        <w:t>Zirconium tetrachloride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(99.5%), fumaric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(99%), </w:t>
      </w:r>
      <w:proofErr w:type="gramStart"/>
      <w:r w:rsidRPr="00AE42D1">
        <w:rPr>
          <w:rFonts w:ascii="Times New Roman" w:hAnsi="Times New Roman" w:cs="Times New Roman"/>
          <w:color w:val="000000" w:themeColor="text1"/>
          <w:sz w:val="24"/>
          <w:szCs w:val="24"/>
        </w:rPr>
        <w:t>N,N</w:t>
      </w:r>
      <w:proofErr w:type="gramEnd"/>
      <w:r w:rsidRPr="00AE42D1">
        <w:rPr>
          <w:rFonts w:ascii="Times New Roman" w:hAnsi="Times New Roman" w:cs="Times New Roman"/>
          <w:color w:val="000000" w:themeColor="text1"/>
          <w:sz w:val="24"/>
          <w:szCs w:val="24"/>
        </w:rPr>
        <w:t>-Dimethylformamide (DMF)</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(99.8%), chromic nitrate nonahydrate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 terephthalic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 hydrofluoric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(48%), methanol</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(99.8%), ferric chloride</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(97%), </w:t>
      </w:r>
      <w:proofErr w:type="spellStart"/>
      <w:r w:rsidRPr="00AE42D1">
        <w:rPr>
          <w:rFonts w:ascii="Times New Roman" w:hAnsi="Times New Roman" w:cs="Times New Roman"/>
          <w:color w:val="000000" w:themeColor="text1"/>
          <w:sz w:val="24"/>
          <w:szCs w:val="24"/>
        </w:rPr>
        <w:t>trimesic</w:t>
      </w:r>
      <w:proofErr w:type="spellEnd"/>
      <w:r w:rsidRPr="00AE42D1">
        <w:rPr>
          <w:rFonts w:ascii="Times New Roman" w:hAnsi="Times New Roman" w:cs="Times New Roman"/>
          <w:color w:val="000000" w:themeColor="text1"/>
          <w:sz w:val="24"/>
          <w:szCs w:val="24"/>
        </w:rPr>
        <w:t xml:space="preserve">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(95%)</w:t>
      </w:r>
      <w:r w:rsidRPr="00AE42D1">
        <w:rPr>
          <w:rFonts w:ascii="Times New Roman" w:hAnsi="Times New Roman" w:cs="Times New Roman" w:hint="eastAsia"/>
          <w:color w:val="000000" w:themeColor="text1"/>
          <w:sz w:val="24"/>
          <w:szCs w:val="24"/>
        </w:rPr>
        <w:t>, formic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(98%), acetic acid</w:t>
      </w:r>
      <w:r w:rsidR="00DC054E"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(99.7%)</w:t>
      </w:r>
      <w:r w:rsidR="00B045DB">
        <w:rPr>
          <w:rFonts w:ascii="Times New Roman" w:hAnsi="Times New Roman" w:cs="Times New Roman" w:hint="eastAsia"/>
          <w:color w:val="000000" w:themeColor="text1"/>
          <w:sz w:val="24"/>
          <w:szCs w:val="24"/>
        </w:rPr>
        <w:t>, and PIM-1</w:t>
      </w:r>
      <w:r w:rsidRPr="00AE42D1">
        <w:rPr>
          <w:rFonts w:ascii="Times New Roman" w:hAnsi="Times New Roman" w:cs="Times New Roman"/>
          <w:color w:val="000000" w:themeColor="text1"/>
          <w:sz w:val="24"/>
          <w:szCs w:val="24"/>
        </w:rPr>
        <w:t xml:space="preserve"> were purchased from Sigma</w:t>
      </w:r>
      <w:r w:rsidR="00ED2AD8"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 xml:space="preserve">Aldrich. All chemicals and solvents were of reagent grade and used without further purification.  </w:t>
      </w:r>
      <w:bookmarkEnd w:id="1"/>
    </w:p>
    <w:p w14:paraId="64421E3D" w14:textId="77777777" w:rsidR="00257F12" w:rsidRPr="00AE42D1" w:rsidRDefault="00257F12" w:rsidP="00F96A9B">
      <w:pPr>
        <w:wordWrap/>
        <w:spacing w:after="0" w:line="360" w:lineRule="auto"/>
        <w:ind w:firstLine="440"/>
        <w:jc w:val="left"/>
        <w:rPr>
          <w:rFonts w:ascii="Times New Roman" w:hAnsi="Times New Roman" w:cs="Times New Roman"/>
          <w:color w:val="000000" w:themeColor="text1"/>
          <w:sz w:val="24"/>
          <w:szCs w:val="24"/>
        </w:rPr>
      </w:pPr>
    </w:p>
    <w:p w14:paraId="25092968" w14:textId="0D98668B" w:rsidR="00FE3992" w:rsidRPr="00AE42D1" w:rsidRDefault="00DE24C1"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 Synthesis of MOFs</w:t>
      </w:r>
    </w:p>
    <w:p w14:paraId="6B8651EC" w14:textId="77777777" w:rsidR="00DE24C1" w:rsidRPr="00AE42D1" w:rsidRDefault="00DE24C1"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3-2-1. Synthesis of MIL-100(Fe)</w:t>
      </w:r>
    </w:p>
    <w:p w14:paraId="1B01AE18" w14:textId="7F99E40A" w:rsidR="00FE3992" w:rsidRPr="00AE42D1" w:rsidRDefault="00DE24C1"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0.015g (3 mmol) of FeCl</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 xml:space="preserve"> and 0.019 g (3 mmol) of </w:t>
      </w:r>
      <w:proofErr w:type="spellStart"/>
      <w:r w:rsidR="008974B4" w:rsidRPr="00AE42D1">
        <w:rPr>
          <w:rFonts w:ascii="Times New Roman" w:hAnsi="Times New Roman" w:cs="Times New Roman" w:hint="eastAsia"/>
          <w:color w:val="000000" w:themeColor="text1"/>
          <w:sz w:val="24"/>
          <w:szCs w:val="24"/>
        </w:rPr>
        <w:t>t</w:t>
      </w:r>
      <w:r w:rsidRPr="00AE42D1">
        <w:rPr>
          <w:rFonts w:ascii="Times New Roman" w:hAnsi="Times New Roman" w:cs="Times New Roman"/>
          <w:color w:val="000000" w:themeColor="text1"/>
          <w:sz w:val="24"/>
          <w:szCs w:val="24"/>
        </w:rPr>
        <w:t>rimesic</w:t>
      </w:r>
      <w:proofErr w:type="spellEnd"/>
      <w:r w:rsidRPr="00AE42D1">
        <w:rPr>
          <w:rFonts w:ascii="Times New Roman" w:hAnsi="Times New Roman" w:cs="Times New Roman"/>
          <w:color w:val="000000" w:themeColor="text1"/>
          <w:sz w:val="24"/>
          <w:szCs w:val="24"/>
        </w:rPr>
        <w:t xml:space="preserve"> acid (H</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 xml:space="preserve">BTC) were dissolved in 30 mL of DMF. The reaction solution was transferred in </w:t>
      </w:r>
      <w:proofErr w:type="spellStart"/>
      <w:r w:rsidRPr="00AE42D1">
        <w:rPr>
          <w:rFonts w:ascii="Times New Roman" w:hAnsi="Times New Roman" w:cs="Times New Roman"/>
          <w:color w:val="000000" w:themeColor="text1"/>
          <w:sz w:val="24"/>
          <w:szCs w:val="24"/>
        </w:rPr>
        <w:t>teflon</w:t>
      </w:r>
      <w:proofErr w:type="spellEnd"/>
      <w:r w:rsidRPr="00AE42D1">
        <w:rPr>
          <w:rFonts w:ascii="Times New Roman" w:hAnsi="Times New Roman" w:cs="Times New Roman"/>
          <w:color w:val="000000" w:themeColor="text1"/>
          <w:sz w:val="24"/>
          <w:szCs w:val="24"/>
        </w:rPr>
        <w:t>-lined autoclave and thermally treated at</w:t>
      </w:r>
      <w:r w:rsidR="00C47348" w:rsidRPr="00AE42D1">
        <w:rPr>
          <w:rFonts w:ascii="Times New Roman" w:hAnsi="Times New Roman" w:cs="Times New Roman" w:hint="eastAsia"/>
          <w:color w:val="000000" w:themeColor="text1"/>
          <w:sz w:val="24"/>
          <w:szCs w:val="24"/>
        </w:rPr>
        <w:t xml:space="preserve"> 40</w:t>
      </w:r>
      <w:r w:rsidRPr="00AE42D1">
        <w:rPr>
          <w:rFonts w:ascii="Times New Roman" w:hAnsi="Times New Roman" w:cs="Times New Roman"/>
          <w:color w:val="000000" w:themeColor="text1"/>
          <w:sz w:val="24"/>
          <w:szCs w:val="24"/>
        </w:rPr>
        <w:t xml:space="preserve"> °C for </w:t>
      </w:r>
      <w:r w:rsidR="00C47348" w:rsidRPr="00AE42D1">
        <w:rPr>
          <w:rFonts w:ascii="Times New Roman" w:hAnsi="Times New Roman" w:cs="Times New Roman" w:hint="eastAsia"/>
          <w:color w:val="000000" w:themeColor="text1"/>
          <w:sz w:val="24"/>
          <w:szCs w:val="24"/>
        </w:rPr>
        <w:t>40</w:t>
      </w:r>
      <w:r w:rsidRPr="00AE42D1">
        <w:rPr>
          <w:rFonts w:ascii="Times New Roman" w:hAnsi="Times New Roman" w:cs="Times New Roman"/>
          <w:color w:val="000000" w:themeColor="text1"/>
          <w:sz w:val="24"/>
          <w:szCs w:val="24"/>
        </w:rPr>
        <w:t xml:space="preserve"> h. The crystallization of reaction product is followed by its recovery through centrifugation. The product was washed many times with DMF, methanol and finally dried overnight at </w:t>
      </w:r>
      <w:r w:rsidR="00C47348" w:rsidRPr="00AE42D1">
        <w:rPr>
          <w:rFonts w:ascii="Times New Roman" w:hAnsi="Times New Roman" w:cs="Times New Roman" w:hint="eastAsia"/>
          <w:color w:val="000000" w:themeColor="text1"/>
          <w:sz w:val="24"/>
          <w:szCs w:val="24"/>
        </w:rPr>
        <w:t xml:space="preserve">20 </w:t>
      </w:r>
      <w:r w:rsidRPr="00AE42D1">
        <w:rPr>
          <w:rFonts w:ascii="Times New Roman" w:hAnsi="Times New Roman" w:cs="Times New Roman"/>
          <w:color w:val="000000" w:themeColor="text1"/>
          <w:sz w:val="24"/>
          <w:szCs w:val="24"/>
        </w:rPr>
        <w:t>°</w:t>
      </w:r>
      <w:proofErr w:type="gramStart"/>
      <w:r w:rsidRPr="00AE42D1">
        <w:rPr>
          <w:rFonts w:ascii="Times New Roman" w:hAnsi="Times New Roman" w:cs="Times New Roman"/>
          <w:color w:val="000000" w:themeColor="text1"/>
          <w:sz w:val="24"/>
          <w:szCs w:val="24"/>
        </w:rPr>
        <w:t>C</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10]</w:t>
      </w:r>
      <w:r w:rsidR="00FE3992" w:rsidRPr="00AE42D1">
        <w:rPr>
          <w:rFonts w:ascii="Times New Roman" w:hAnsi="Times New Roman" w:cs="Times New Roman"/>
          <w:color w:val="000000" w:themeColor="text1"/>
          <w:sz w:val="24"/>
          <w:szCs w:val="24"/>
        </w:rPr>
        <w:t>.</w:t>
      </w:r>
    </w:p>
    <w:p w14:paraId="2A807CCD" w14:textId="77777777" w:rsidR="00DE24C1" w:rsidRPr="00AE42D1" w:rsidRDefault="00DE24C1" w:rsidP="00F96A9B">
      <w:pPr>
        <w:wordWrap/>
        <w:spacing w:after="0" w:line="360" w:lineRule="auto"/>
        <w:ind w:firstLine="440"/>
        <w:jc w:val="left"/>
        <w:rPr>
          <w:rFonts w:ascii="Times New Roman" w:hAnsi="Times New Roman" w:cs="Times New Roman"/>
          <w:color w:val="000000" w:themeColor="text1"/>
          <w:sz w:val="24"/>
          <w:szCs w:val="24"/>
        </w:rPr>
      </w:pPr>
    </w:p>
    <w:p w14:paraId="1E409326" w14:textId="77777777" w:rsidR="00DE24C1" w:rsidRPr="00AE42D1" w:rsidRDefault="00DE24C1" w:rsidP="00F96A9B">
      <w:pPr>
        <w:wordWrap/>
        <w:spacing w:after="0" w:line="360" w:lineRule="auto"/>
        <w:ind w:firstLineChars="200"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3-2-2. Synthesis of MIL-101(Cr)</w:t>
      </w:r>
    </w:p>
    <w:p w14:paraId="2E59E801" w14:textId="5405CCA3" w:rsidR="007C764A" w:rsidRPr="00AE42D1" w:rsidRDefault="00DE24C1"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2.007 g of Cr (NO</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vertAlign w:val="subscript"/>
        </w:rPr>
        <w:t>3</w:t>
      </w:r>
      <w:r w:rsidRPr="00AE42D1">
        <w:rPr>
          <w:rFonts w:ascii="Times New Roman" w:hAnsi="Times New Roman" w:cs="Times New Roman"/>
          <w:color w:val="000000" w:themeColor="text1"/>
          <w:sz w:val="24"/>
          <w:szCs w:val="24"/>
        </w:rPr>
        <w:t>·9H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O (5.0 mmol) dissolved in water and 0.823 g of</w:t>
      </w:r>
      <w:r w:rsidR="00E5264E" w:rsidRPr="00AE42D1">
        <w:rPr>
          <w:rFonts w:ascii="Times New Roman" w:hAnsi="Times New Roman" w:cs="Times New Roman"/>
          <w:color w:val="000000" w:themeColor="text1"/>
          <w:sz w:val="24"/>
          <w:szCs w:val="24"/>
        </w:rPr>
        <w:t xml:space="preserve"> terephthalic acid</w:t>
      </w:r>
      <w:r w:rsidRPr="00AE42D1">
        <w:rPr>
          <w:rFonts w:ascii="Times New Roman" w:hAnsi="Times New Roman" w:cs="Times New Roman"/>
          <w:color w:val="000000" w:themeColor="text1"/>
          <w:sz w:val="24"/>
          <w:szCs w:val="24"/>
        </w:rPr>
        <w:t xml:space="preserve"> (5.0 mmol) dissolved in DMF were sequentially added to 100 mL beaker. 0.38 mL hydrofluoric acid was dropwise added to the mixture. </w:t>
      </w:r>
      <w:r w:rsidR="00AC5475" w:rsidRPr="00AE42D1">
        <w:rPr>
          <w:rFonts w:ascii="Times New Roman" w:hAnsi="Times New Roman" w:cs="Times New Roman"/>
          <w:color w:val="000000" w:themeColor="text1"/>
          <w:sz w:val="24"/>
          <w:szCs w:val="24"/>
        </w:rPr>
        <w:t>T</w:t>
      </w:r>
      <w:r w:rsidRPr="00AE42D1">
        <w:rPr>
          <w:rFonts w:ascii="Times New Roman" w:hAnsi="Times New Roman" w:cs="Times New Roman"/>
          <w:color w:val="000000" w:themeColor="text1"/>
          <w:sz w:val="24"/>
          <w:szCs w:val="24"/>
        </w:rPr>
        <w:t>he mixed solution was stirred constantly for 0.5 h. The liquid mixture was transferred to a 100 mL Teflon-lined autoclave and the reactor was sealed. The reaction autoclave was placed in a 3</w:t>
      </w:r>
      <w:r w:rsidRPr="00AE42D1">
        <w:rPr>
          <w:rFonts w:ascii="Times New Roman" w:eastAsia="바탕" w:hAnsi="Times New Roman" w:cs="Times New Roman"/>
          <w:color w:val="000000" w:themeColor="text1"/>
          <w:sz w:val="24"/>
          <w:szCs w:val="24"/>
        </w:rPr>
        <w:t>−</w:t>
      </w:r>
      <w:r w:rsidRPr="00AE42D1">
        <w:rPr>
          <w:rFonts w:ascii="Times New Roman" w:hAnsi="Times New Roman" w:cs="Times New Roman"/>
          <w:color w:val="000000" w:themeColor="text1"/>
          <w:sz w:val="24"/>
          <w:szCs w:val="24"/>
        </w:rPr>
        <w:t>550 A programmable Muffle furnace (Vulcan Co., United States) and continuously heated at 160 °C for 24 h. After the reaction completed, the autoclave was cooled to room temperature. The products were filtered and sequentially washed with hot water and hot DMF at 65 °C for 4 h to remove unreacted monomers and other impurities. Finally, the resulting product</w:t>
      </w:r>
      <w:r w:rsidR="00E5264E"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was obtained by vacuum drying oven at 130 °C for 24 </w:t>
      </w:r>
      <w:proofErr w:type="gramStart"/>
      <w:r w:rsidRPr="00AE42D1">
        <w:rPr>
          <w:rFonts w:ascii="Times New Roman" w:hAnsi="Times New Roman" w:cs="Times New Roman"/>
          <w:color w:val="000000" w:themeColor="text1"/>
          <w:sz w:val="24"/>
          <w:szCs w:val="24"/>
        </w:rPr>
        <w:t>h</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11]</w:t>
      </w:r>
      <w:r w:rsidR="00FE3992" w:rsidRPr="00AE42D1">
        <w:rPr>
          <w:rFonts w:ascii="Times New Roman" w:hAnsi="Times New Roman" w:cs="Times New Roman"/>
          <w:color w:val="000000" w:themeColor="text1"/>
          <w:sz w:val="24"/>
          <w:szCs w:val="24"/>
        </w:rPr>
        <w:t>.</w:t>
      </w:r>
    </w:p>
    <w:p w14:paraId="3DAA943D" w14:textId="77777777" w:rsidR="00427454" w:rsidRPr="00AE42D1" w:rsidRDefault="00427454" w:rsidP="00C47348">
      <w:pPr>
        <w:wordWrap/>
        <w:spacing w:after="0" w:line="360" w:lineRule="auto"/>
        <w:jc w:val="left"/>
        <w:rPr>
          <w:rFonts w:ascii="Times New Roman" w:hAnsi="Times New Roman" w:cs="Times New Roman"/>
          <w:color w:val="000000" w:themeColor="text1"/>
          <w:sz w:val="24"/>
          <w:szCs w:val="24"/>
        </w:rPr>
      </w:pPr>
    </w:p>
    <w:p w14:paraId="4A2647FA" w14:textId="77777777" w:rsidR="00416182" w:rsidRPr="00AE42D1" w:rsidRDefault="00416182"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3-2-3 </w:t>
      </w:r>
      <w:r w:rsidR="00AC5475" w:rsidRPr="00AE42D1">
        <w:rPr>
          <w:rFonts w:ascii="Times New Roman" w:hAnsi="Times New Roman" w:cs="Times New Roman"/>
          <w:b/>
          <w:color w:val="000000" w:themeColor="text1"/>
          <w:sz w:val="24"/>
          <w:szCs w:val="24"/>
        </w:rPr>
        <w:t>S</w:t>
      </w:r>
      <w:r w:rsidRPr="00AE42D1">
        <w:rPr>
          <w:rFonts w:ascii="Times New Roman" w:hAnsi="Times New Roman" w:cs="Times New Roman"/>
          <w:b/>
          <w:color w:val="000000" w:themeColor="text1"/>
          <w:sz w:val="24"/>
          <w:szCs w:val="24"/>
        </w:rPr>
        <w:t>ynthesis of MOF-801</w:t>
      </w:r>
    </w:p>
    <w:p w14:paraId="39A424F3" w14:textId="2788D939" w:rsidR="00A3294A" w:rsidRPr="00AE42D1" w:rsidRDefault="00416182"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Starting materials zirconium tetrachloride (ZrCl</w:t>
      </w:r>
      <w:r w:rsidRPr="00AE42D1">
        <w:rPr>
          <w:rFonts w:ascii="Times New Roman" w:hAnsi="Times New Roman" w:cs="Times New Roman"/>
          <w:color w:val="000000" w:themeColor="text1"/>
          <w:sz w:val="24"/>
          <w:szCs w:val="24"/>
          <w:vertAlign w:val="subscript"/>
        </w:rPr>
        <w:t>4</w:t>
      </w:r>
      <w:r w:rsidRPr="00AE42D1">
        <w:rPr>
          <w:rFonts w:ascii="Times New Roman" w:hAnsi="Times New Roman" w:cs="Times New Roman"/>
          <w:color w:val="000000" w:themeColor="text1"/>
          <w:sz w:val="24"/>
          <w:szCs w:val="24"/>
        </w:rPr>
        <w:t>), fumaric acid (H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 xml:space="preserve">FC), acetic acid (AA), formic acid (FA), DMF, methanol </w:t>
      </w:r>
      <w:proofErr w:type="gramStart"/>
      <w:r w:rsidRPr="00AE42D1">
        <w:rPr>
          <w:rFonts w:ascii="Times New Roman" w:hAnsi="Times New Roman" w:cs="Times New Roman"/>
          <w:color w:val="000000" w:themeColor="text1"/>
          <w:sz w:val="24"/>
          <w:szCs w:val="24"/>
        </w:rPr>
        <w:t>were</w:t>
      </w:r>
      <w:proofErr w:type="gramEnd"/>
      <w:r w:rsidRPr="00AE42D1">
        <w:rPr>
          <w:rFonts w:ascii="Times New Roman" w:hAnsi="Times New Roman" w:cs="Times New Roman"/>
          <w:color w:val="000000" w:themeColor="text1"/>
          <w:sz w:val="24"/>
          <w:szCs w:val="24"/>
        </w:rPr>
        <w:t xml:space="preserve"> purchased from commercial suppliers and used without further purification. In a typical procedure, 0.2008 g of ZrCl</w:t>
      </w:r>
      <w:r w:rsidRPr="00AE42D1">
        <w:rPr>
          <w:rFonts w:ascii="Times New Roman" w:hAnsi="Times New Roman" w:cs="Times New Roman"/>
          <w:color w:val="000000" w:themeColor="text1"/>
          <w:sz w:val="24"/>
          <w:szCs w:val="24"/>
          <w:vertAlign w:val="subscript"/>
        </w:rPr>
        <w:t>4</w:t>
      </w:r>
      <w:r w:rsidRPr="00AE42D1">
        <w:rPr>
          <w:rFonts w:ascii="Times New Roman" w:hAnsi="Times New Roman" w:cs="Times New Roman"/>
          <w:color w:val="000000" w:themeColor="text1"/>
          <w:sz w:val="24"/>
          <w:szCs w:val="24"/>
        </w:rPr>
        <w:t xml:space="preserve"> was dissolved in 20 m</w:t>
      </w:r>
      <w:r w:rsidR="00F04A35" w:rsidRPr="00AE42D1">
        <w:rPr>
          <w:rFonts w:ascii="Times New Roman" w:hAnsi="Times New Roman" w:cs="Times New Roman" w:hint="eastAsia"/>
          <w:color w:val="000000" w:themeColor="text1"/>
          <w:sz w:val="24"/>
          <w:szCs w:val="24"/>
        </w:rPr>
        <w:t>L</w:t>
      </w:r>
      <w:r w:rsidRPr="00AE42D1">
        <w:rPr>
          <w:rFonts w:ascii="Times New Roman" w:hAnsi="Times New Roman" w:cs="Times New Roman"/>
          <w:color w:val="000000" w:themeColor="text1"/>
          <w:sz w:val="24"/>
          <w:szCs w:val="24"/>
        </w:rPr>
        <w:t xml:space="preserve"> of DMF </w:t>
      </w:r>
      <w:r w:rsidRPr="00AE42D1">
        <w:rPr>
          <w:rFonts w:ascii="Times New Roman" w:hAnsi="Times New Roman" w:cs="Times New Roman"/>
          <w:color w:val="000000" w:themeColor="text1"/>
          <w:sz w:val="24"/>
          <w:szCs w:val="24"/>
        </w:rPr>
        <w:lastRenderedPageBreak/>
        <w:t>under magnetic stirring, then 46.6 µ</w:t>
      </w:r>
      <w:r w:rsidR="00427454" w:rsidRPr="00AE42D1">
        <w:rPr>
          <w:rFonts w:ascii="Times New Roman" w:hAnsi="Times New Roman" w:cs="Times New Roman" w:hint="eastAsia"/>
          <w:color w:val="000000" w:themeColor="text1"/>
          <w:sz w:val="24"/>
          <w:szCs w:val="24"/>
        </w:rPr>
        <w:t>L</w:t>
      </w:r>
      <w:r w:rsidRPr="00AE42D1">
        <w:rPr>
          <w:rFonts w:ascii="Times New Roman" w:hAnsi="Times New Roman" w:cs="Times New Roman"/>
          <w:color w:val="000000" w:themeColor="text1"/>
          <w:sz w:val="24"/>
          <w:szCs w:val="24"/>
        </w:rPr>
        <w:t xml:space="preserve"> of deionized water was added. After complete dissolving, 0.10 g of H</w:t>
      </w:r>
      <w:r w:rsidRPr="00AE42D1">
        <w:rPr>
          <w:rFonts w:ascii="Times New Roman" w:hAnsi="Times New Roman" w:cs="Times New Roman"/>
          <w:color w:val="000000" w:themeColor="text1"/>
          <w:sz w:val="24"/>
          <w:szCs w:val="24"/>
          <w:vertAlign w:val="subscript"/>
        </w:rPr>
        <w:t>2</w:t>
      </w:r>
      <w:r w:rsidRPr="00AE42D1">
        <w:rPr>
          <w:rFonts w:ascii="Times New Roman" w:hAnsi="Times New Roman" w:cs="Times New Roman"/>
          <w:color w:val="000000" w:themeColor="text1"/>
          <w:sz w:val="24"/>
          <w:szCs w:val="24"/>
        </w:rPr>
        <w:t xml:space="preserve">FC was poured to the clear solution. The mixture in a closed glass vessel was placed into a preheated oven at </w:t>
      </w:r>
      <w:r w:rsidR="00C47348" w:rsidRPr="00AE42D1">
        <w:rPr>
          <w:rFonts w:ascii="Times New Roman" w:hAnsi="Times New Roman" w:cs="Times New Roman" w:hint="eastAsia"/>
          <w:color w:val="000000" w:themeColor="text1"/>
          <w:sz w:val="24"/>
          <w:szCs w:val="24"/>
        </w:rPr>
        <w:t>40</w:t>
      </w:r>
      <w:r w:rsidRPr="00AE42D1">
        <w:rPr>
          <w:rFonts w:ascii="Times New Roman" w:hAnsi="Times New Roman" w:cs="Times New Roman"/>
          <w:color w:val="000000" w:themeColor="text1"/>
          <w:sz w:val="24"/>
          <w:szCs w:val="24"/>
        </w:rPr>
        <w:t xml:space="preserve"> °C for </w:t>
      </w:r>
      <w:r w:rsidR="00C47348" w:rsidRPr="00AE42D1">
        <w:rPr>
          <w:rFonts w:ascii="Times New Roman" w:hAnsi="Times New Roman" w:cs="Times New Roman" w:hint="eastAsia"/>
          <w:color w:val="000000" w:themeColor="text1"/>
          <w:sz w:val="24"/>
          <w:szCs w:val="24"/>
        </w:rPr>
        <w:t>8</w:t>
      </w:r>
      <w:r w:rsidRPr="00AE42D1">
        <w:rPr>
          <w:rFonts w:ascii="Times New Roman" w:hAnsi="Times New Roman" w:cs="Times New Roman"/>
          <w:color w:val="000000" w:themeColor="text1"/>
          <w:sz w:val="24"/>
          <w:szCs w:val="24"/>
        </w:rPr>
        <w:t xml:space="preserve"> hours. After cooling to room temperature, white precipitates were collected using centrifugation, washed two times with DMF and one time with methanol, and dried at </w:t>
      </w:r>
      <w:r w:rsidR="00C47348" w:rsidRPr="00AE42D1">
        <w:rPr>
          <w:rFonts w:ascii="Times New Roman" w:hAnsi="Times New Roman" w:cs="Times New Roman" w:hint="eastAsia"/>
          <w:color w:val="000000" w:themeColor="text1"/>
          <w:sz w:val="24"/>
          <w:szCs w:val="24"/>
        </w:rPr>
        <w:t>20</w:t>
      </w:r>
      <w:r w:rsidRPr="00AE42D1">
        <w:rPr>
          <w:rFonts w:ascii="Times New Roman" w:hAnsi="Times New Roman" w:cs="Times New Roman"/>
          <w:color w:val="000000" w:themeColor="text1"/>
          <w:sz w:val="24"/>
          <w:szCs w:val="24"/>
        </w:rPr>
        <w:t xml:space="preserve"> °C </w:t>
      </w:r>
      <w:proofErr w:type="gramStart"/>
      <w:r w:rsidRPr="00AE42D1">
        <w:rPr>
          <w:rFonts w:ascii="Times New Roman" w:hAnsi="Times New Roman" w:cs="Times New Roman"/>
          <w:color w:val="000000" w:themeColor="text1"/>
          <w:sz w:val="24"/>
          <w:szCs w:val="24"/>
        </w:rPr>
        <w:t>overnight</w:t>
      </w:r>
      <w:r w:rsidR="007C764A" w:rsidRPr="00AE42D1">
        <w:rPr>
          <w:rFonts w:ascii="Times New Roman" w:hAnsi="Times New Roman" w:cs="Times New Roman"/>
          <w:color w:val="000000" w:themeColor="text1"/>
          <w:sz w:val="24"/>
          <w:szCs w:val="24"/>
        </w:rPr>
        <w:t>[</w:t>
      </w:r>
      <w:proofErr w:type="gramEnd"/>
      <w:r w:rsidR="007C764A" w:rsidRPr="00AE42D1">
        <w:rPr>
          <w:rFonts w:ascii="Times New Roman" w:hAnsi="Times New Roman" w:cs="Times New Roman"/>
          <w:color w:val="000000" w:themeColor="text1"/>
          <w:sz w:val="24"/>
          <w:szCs w:val="24"/>
        </w:rPr>
        <w:t>12]</w:t>
      </w:r>
      <w:r w:rsidR="00FE3992" w:rsidRPr="00AE42D1">
        <w:rPr>
          <w:rFonts w:ascii="Times New Roman" w:hAnsi="Times New Roman" w:cs="Times New Roman"/>
          <w:color w:val="000000" w:themeColor="text1"/>
          <w:sz w:val="24"/>
          <w:szCs w:val="24"/>
        </w:rPr>
        <w:t>.</w:t>
      </w:r>
    </w:p>
    <w:p w14:paraId="692A6407" w14:textId="77777777" w:rsidR="00257F12" w:rsidRPr="00AE42D1" w:rsidRDefault="00257F12" w:rsidP="00F96A9B">
      <w:pPr>
        <w:wordWrap/>
        <w:spacing w:after="0" w:line="360" w:lineRule="auto"/>
        <w:ind w:firstLine="480"/>
        <w:jc w:val="left"/>
        <w:rPr>
          <w:rFonts w:ascii="Times New Roman" w:hAnsi="Times New Roman" w:cs="Times New Roman"/>
          <w:color w:val="000000" w:themeColor="text1"/>
          <w:sz w:val="24"/>
          <w:szCs w:val="24"/>
        </w:rPr>
      </w:pPr>
    </w:p>
    <w:p w14:paraId="1A4C5403" w14:textId="77777777" w:rsidR="00DE24C1" w:rsidRPr="00AE42D1" w:rsidRDefault="00DE24C1"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3-3 Characterization and chemical analysis </w:t>
      </w:r>
    </w:p>
    <w:p w14:paraId="7D3FA70A" w14:textId="3665E445" w:rsidR="00DC2B12" w:rsidRPr="00AE42D1" w:rsidRDefault="00154B23"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Electron microscope images</w:t>
      </w:r>
      <w:r w:rsidR="00DC2B12" w:rsidRPr="00AE42D1">
        <w:rPr>
          <w:rFonts w:ascii="Times New Roman" w:hAnsi="Times New Roman" w:cs="Times New Roman"/>
          <w:color w:val="000000" w:themeColor="text1"/>
          <w:sz w:val="24"/>
          <w:szCs w:val="24"/>
        </w:rPr>
        <w:t xml:space="preserve"> of MIL-100(Fe)</w:t>
      </w:r>
      <w:r w:rsidR="004D2F74"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MIL-101(Cr)</w:t>
      </w:r>
      <w:r w:rsidR="004D2F74" w:rsidRPr="00AE42D1">
        <w:rPr>
          <w:rFonts w:ascii="Times New Roman" w:hAnsi="Times New Roman" w:cs="Times New Roman"/>
          <w:color w:val="000000" w:themeColor="text1"/>
          <w:sz w:val="24"/>
          <w:szCs w:val="24"/>
        </w:rPr>
        <w:t xml:space="preserve"> and MOF-801</w:t>
      </w:r>
      <w:r w:rsidR="00DC2B12" w:rsidRPr="00AE42D1">
        <w:rPr>
          <w:rFonts w:ascii="Times New Roman" w:hAnsi="Times New Roman" w:cs="Times New Roman"/>
          <w:color w:val="000000" w:themeColor="text1"/>
          <w:sz w:val="24"/>
          <w:szCs w:val="24"/>
        </w:rPr>
        <w:t xml:space="preserve"> were taken by </w:t>
      </w:r>
      <w:proofErr w:type="spellStart"/>
      <w:r w:rsidR="00FE37AE" w:rsidRPr="00AE42D1">
        <w:rPr>
          <w:rFonts w:ascii="Times New Roman" w:hAnsi="Times New Roman" w:cs="Times New Roman" w:hint="eastAsia"/>
          <w:color w:val="000000" w:themeColor="text1"/>
          <w:sz w:val="24"/>
          <w:szCs w:val="24"/>
        </w:rPr>
        <w:t>T</w:t>
      </w:r>
      <w:r w:rsidR="00DC2B12" w:rsidRPr="00AE42D1">
        <w:rPr>
          <w:rFonts w:ascii="Times New Roman" w:hAnsi="Times New Roman" w:cs="Times New Roman"/>
          <w:color w:val="000000" w:themeColor="text1"/>
          <w:sz w:val="24"/>
          <w:szCs w:val="24"/>
        </w:rPr>
        <w:t>escan</w:t>
      </w:r>
      <w:proofErr w:type="spellEnd"/>
      <w:r w:rsidR="00DC2B12" w:rsidRPr="00AE42D1">
        <w:rPr>
          <w:rFonts w:ascii="Times New Roman" w:hAnsi="Times New Roman" w:cs="Times New Roman"/>
          <w:color w:val="000000" w:themeColor="text1"/>
          <w:sz w:val="24"/>
          <w:szCs w:val="24"/>
        </w:rPr>
        <w:t xml:space="preserve"> </w:t>
      </w:r>
      <w:r w:rsidR="00FE37AE" w:rsidRPr="00AE42D1">
        <w:rPr>
          <w:rFonts w:ascii="Times New Roman" w:hAnsi="Times New Roman" w:cs="Times New Roman" w:hint="eastAsia"/>
          <w:color w:val="000000" w:themeColor="text1"/>
          <w:sz w:val="24"/>
          <w:szCs w:val="24"/>
        </w:rPr>
        <w:t>V</w:t>
      </w:r>
      <w:r w:rsidR="00DC2B12" w:rsidRPr="00AE42D1">
        <w:rPr>
          <w:rFonts w:ascii="Times New Roman" w:hAnsi="Times New Roman" w:cs="Times New Roman"/>
          <w:color w:val="000000" w:themeColor="text1"/>
          <w:sz w:val="24"/>
          <w:szCs w:val="24"/>
        </w:rPr>
        <w:t>ega</w:t>
      </w:r>
      <w:r w:rsidR="00FE37AE" w:rsidRPr="00AE42D1">
        <w:rPr>
          <w:rFonts w:ascii="Times New Roman" w:hAnsi="Times New Roman" w:cs="Times New Roman" w:hint="eastAsia"/>
          <w:color w:val="000000" w:themeColor="text1"/>
          <w:sz w:val="24"/>
          <w:szCs w:val="24"/>
        </w:rPr>
        <w:t xml:space="preserve"> </w:t>
      </w:r>
      <w:r w:rsidR="00DC2B12" w:rsidRPr="00AE42D1">
        <w:rPr>
          <w:rFonts w:ascii="Times New Roman" w:hAnsi="Times New Roman" w:cs="Times New Roman"/>
          <w:color w:val="000000" w:themeColor="text1"/>
          <w:sz w:val="24"/>
          <w:szCs w:val="24"/>
        </w:rPr>
        <w:t xml:space="preserve">3 scanning electron microscope. Powder </w:t>
      </w:r>
      <w:r w:rsidR="00B3475B" w:rsidRPr="00AE42D1">
        <w:rPr>
          <w:rFonts w:ascii="Times New Roman" w:hAnsi="Times New Roman" w:cs="Times New Roman" w:hint="eastAsia"/>
          <w:color w:val="000000" w:themeColor="text1"/>
          <w:sz w:val="24"/>
          <w:szCs w:val="24"/>
        </w:rPr>
        <w:t>X</w:t>
      </w:r>
      <w:r w:rsidR="00DC2B12" w:rsidRPr="00AE42D1">
        <w:rPr>
          <w:rFonts w:ascii="Times New Roman" w:hAnsi="Times New Roman" w:cs="Times New Roman"/>
          <w:color w:val="000000" w:themeColor="text1"/>
          <w:sz w:val="24"/>
          <w:szCs w:val="24"/>
        </w:rPr>
        <w:t>-ray diffraction patterns of MIL-100(Fe)</w:t>
      </w:r>
      <w:r w:rsidR="004D2F74"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MIL-101(Cr)</w:t>
      </w:r>
      <w:r w:rsidR="004D2F74" w:rsidRPr="00AE42D1">
        <w:rPr>
          <w:rFonts w:ascii="Times New Roman" w:hAnsi="Times New Roman" w:cs="Times New Roman"/>
          <w:color w:val="000000" w:themeColor="text1"/>
          <w:sz w:val="24"/>
          <w:szCs w:val="24"/>
        </w:rPr>
        <w:t xml:space="preserve"> and MOF-801</w:t>
      </w:r>
      <w:r w:rsidR="00DC2B12" w:rsidRPr="00AE42D1">
        <w:rPr>
          <w:rFonts w:ascii="Times New Roman" w:hAnsi="Times New Roman" w:cs="Times New Roman"/>
          <w:color w:val="000000" w:themeColor="text1"/>
          <w:sz w:val="24"/>
          <w:szCs w:val="24"/>
        </w:rPr>
        <w:t xml:space="preserve"> were recorded with Bruker D8 Advance. Typically, data were collected between 3</w:t>
      </w:r>
      <w:r w:rsidR="00186AFE" w:rsidRPr="00AE42D1">
        <w:rPr>
          <w:rFonts w:ascii="Times New Roman" w:hAnsi="Times New Roman" w:cs="Times New Roman" w:hint="eastAsia"/>
          <w:color w:val="000000" w:themeColor="text1"/>
          <w:sz w:val="24"/>
          <w:szCs w:val="24"/>
        </w:rPr>
        <w:t>-</w:t>
      </w:r>
      <w:r w:rsidR="00DC2B12" w:rsidRPr="00AE42D1">
        <w:rPr>
          <w:rFonts w:ascii="Times New Roman" w:hAnsi="Times New Roman" w:cs="Times New Roman"/>
          <w:color w:val="000000" w:themeColor="text1"/>
          <w:sz w:val="24"/>
          <w:szCs w:val="24"/>
        </w:rPr>
        <w:t>50° with a step width of 0.0195</w:t>
      </w:r>
      <w:r w:rsidR="00C81E2C" w:rsidRPr="00AE42D1">
        <w:rPr>
          <w:rFonts w:ascii="Times New Roman" w:hAnsi="Times New Roman" w:cs="Times New Roman"/>
          <w:color w:val="000000" w:themeColor="text1"/>
          <w:sz w:val="24"/>
          <w:szCs w:val="24"/>
        </w:rPr>
        <w:t>°</w:t>
      </w:r>
      <w:r w:rsidR="00DC2B12" w:rsidRPr="00AE42D1">
        <w:rPr>
          <w:rFonts w:ascii="Times New Roman" w:hAnsi="Times New Roman" w:cs="Times New Roman"/>
          <w:color w:val="000000" w:themeColor="text1"/>
          <w:sz w:val="24"/>
          <w:szCs w:val="24"/>
        </w:rPr>
        <w:t xml:space="preserve"> and a total data collection time of 30 min.</w:t>
      </w:r>
    </w:p>
    <w:p w14:paraId="3E894C0B" w14:textId="77777777" w:rsidR="00814027" w:rsidRPr="00AE42D1" w:rsidRDefault="00814027" w:rsidP="00F96A9B">
      <w:pPr>
        <w:wordWrap/>
        <w:spacing w:after="0" w:line="360" w:lineRule="auto"/>
        <w:ind w:firstLine="480"/>
        <w:rPr>
          <w:rFonts w:ascii="Times New Roman" w:hAnsi="Times New Roman" w:cs="Times New Roman"/>
          <w:color w:val="000000" w:themeColor="text1"/>
          <w:sz w:val="24"/>
          <w:szCs w:val="24"/>
        </w:rPr>
      </w:pPr>
    </w:p>
    <w:p w14:paraId="793749F5" w14:textId="77777777" w:rsidR="00814027" w:rsidRPr="00AE42D1" w:rsidRDefault="00814027" w:rsidP="00F96A9B">
      <w:pPr>
        <w:wordWrap/>
        <w:spacing w:after="0" w:line="360" w:lineRule="auto"/>
        <w:ind w:firstLine="48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 xml:space="preserve">3-4. Design of </w:t>
      </w:r>
      <w:proofErr w:type="gramStart"/>
      <w:r w:rsidRPr="00AE42D1">
        <w:rPr>
          <w:rFonts w:ascii="Times New Roman" w:hAnsi="Times New Roman" w:cs="Times New Roman"/>
          <w:b/>
          <w:color w:val="000000" w:themeColor="text1"/>
          <w:sz w:val="24"/>
          <w:szCs w:val="24"/>
        </w:rPr>
        <w:t>proof of concept</w:t>
      </w:r>
      <w:proofErr w:type="gramEnd"/>
      <w:r w:rsidRPr="00AE42D1">
        <w:rPr>
          <w:rFonts w:ascii="Times New Roman" w:hAnsi="Times New Roman" w:cs="Times New Roman"/>
          <w:b/>
          <w:color w:val="000000" w:themeColor="text1"/>
          <w:sz w:val="24"/>
          <w:szCs w:val="24"/>
        </w:rPr>
        <w:t xml:space="preserve"> device for water harvest with vacuum pump  </w:t>
      </w:r>
    </w:p>
    <w:p w14:paraId="591D3E14" w14:textId="7741ECFD" w:rsidR="00814027" w:rsidRPr="00AE42D1" w:rsidRDefault="00814027" w:rsidP="00F96A9B">
      <w:pPr>
        <w:wordWrap/>
        <w:spacing w:after="0" w:line="360" w:lineRule="auto"/>
        <w:ind w:firstLine="48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For proof of concept, water harvest device with vacuum pump was designed</w:t>
      </w:r>
      <w:r w:rsidR="00587D7A" w:rsidRPr="00AE42D1">
        <w:rPr>
          <w:rFonts w:ascii="Times New Roman" w:hAnsi="Times New Roman" w:cs="Times New Roman" w:hint="eastAsia"/>
          <w:color w:val="000000" w:themeColor="text1"/>
          <w:sz w:val="24"/>
          <w:szCs w:val="24"/>
        </w:rPr>
        <w:t xml:space="preserve"> (Fig. 1)</w:t>
      </w:r>
      <w:r w:rsidRPr="00AE42D1">
        <w:rPr>
          <w:rFonts w:ascii="Times New Roman" w:hAnsi="Times New Roman" w:cs="Times New Roman"/>
          <w:color w:val="000000" w:themeColor="text1"/>
          <w:sz w:val="24"/>
          <w:szCs w:val="24"/>
        </w:rPr>
        <w:t>. MOF container w</w:t>
      </w:r>
      <w:r w:rsidR="00D82776" w:rsidRPr="00AE42D1">
        <w:rPr>
          <w:rFonts w:ascii="Times New Roman" w:hAnsi="Times New Roman" w:cs="Times New Roman" w:hint="eastAsia"/>
          <w:color w:val="000000" w:themeColor="text1"/>
          <w:sz w:val="24"/>
          <w:szCs w:val="24"/>
        </w:rPr>
        <w:t>as</w:t>
      </w:r>
      <w:r w:rsidRPr="00AE42D1">
        <w:rPr>
          <w:rFonts w:ascii="Times New Roman" w:hAnsi="Times New Roman" w:cs="Times New Roman"/>
          <w:color w:val="000000" w:themeColor="text1"/>
          <w:sz w:val="24"/>
          <w:szCs w:val="24"/>
        </w:rPr>
        <w:t xml:space="preserve"> fabricated using a container with a lid that MOF was put in or taken out, which is connected to a vessel. The MOF container is placed in a constant temperature chamber, which can be controlled to keep a desired temperature. One end of vessel is connected to MOF container while the other end of the vessel connected to a vacuum pump. The middle part of the vessel between MOF container and vacuum pump is immersed in a water bath at a cool temperature.</w:t>
      </w:r>
    </w:p>
    <w:p w14:paraId="51E36BB1" w14:textId="77777777" w:rsidR="00814027" w:rsidRPr="00AE42D1" w:rsidRDefault="00814027" w:rsidP="00F96A9B">
      <w:pPr>
        <w:wordWrap/>
        <w:spacing w:after="0" w:line="360" w:lineRule="auto"/>
        <w:ind w:firstLine="480"/>
        <w:jc w:val="left"/>
        <w:rPr>
          <w:rFonts w:ascii="Times New Roman" w:hAnsi="Times New Roman" w:cs="Times New Roman"/>
          <w:color w:val="000000" w:themeColor="text1"/>
          <w:sz w:val="24"/>
          <w:szCs w:val="24"/>
        </w:rPr>
      </w:pPr>
    </w:p>
    <w:p w14:paraId="1CA74AC2" w14:textId="77777777" w:rsidR="00814027" w:rsidRPr="00AE42D1" w:rsidRDefault="00814027"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48A626BB" wp14:editId="2928BD49">
            <wp:extent cx="5672667" cy="1456818"/>
            <wp:effectExtent l="0" t="0" r="4445" b="0"/>
            <wp:docPr id="18" name="그림 17" descr="텍스트, 도표, 스크린샷이(가) 표시된 사진&#10;&#10;자동 생성된 설명">
              <a:extLst xmlns:a="http://schemas.openxmlformats.org/drawingml/2006/main">
                <a:ext uri="{FF2B5EF4-FFF2-40B4-BE49-F238E27FC236}">
                  <a16:creationId xmlns:a16="http://schemas.microsoft.com/office/drawing/2014/main" id="{839F77AE-D08A-7CFE-BEE4-42EA7BC2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descr="텍스트, 도표, 스크린샷이(가) 표시된 사진&#10;&#10;자동 생성된 설명">
                      <a:extLst>
                        <a:ext uri="{FF2B5EF4-FFF2-40B4-BE49-F238E27FC236}">
                          <a16:creationId xmlns:a16="http://schemas.microsoft.com/office/drawing/2014/main" id="{839F77AE-D08A-7CFE-BEE4-42EA7BC23E44}"/>
                        </a:ext>
                      </a:extLst>
                    </pic:cNvPr>
                    <pic:cNvPicPr>
                      <a:picLocks noChangeAspect="1"/>
                    </pic:cNvPicPr>
                  </pic:nvPicPr>
                  <pic:blipFill>
                    <a:blip r:embed="rId8"/>
                    <a:stretch>
                      <a:fillRect/>
                    </a:stretch>
                  </pic:blipFill>
                  <pic:spPr>
                    <a:xfrm>
                      <a:off x="0" y="0"/>
                      <a:ext cx="5687224" cy="1460556"/>
                    </a:xfrm>
                    <a:prstGeom prst="rect">
                      <a:avLst/>
                    </a:prstGeom>
                  </pic:spPr>
                </pic:pic>
              </a:graphicData>
            </a:graphic>
          </wp:inline>
        </w:drawing>
      </w:r>
    </w:p>
    <w:p w14:paraId="58EBA5B4" w14:textId="77777777" w:rsidR="00814027" w:rsidRPr="00AE42D1" w:rsidRDefault="00814027" w:rsidP="00F96A9B">
      <w:pPr>
        <w:wordWrap/>
        <w:spacing w:after="0" w:line="360" w:lineRule="auto"/>
        <w:jc w:val="left"/>
        <w:rPr>
          <w:rFonts w:ascii="Times New Roman" w:hAnsi="Times New Roman" w:cs="Times New Roman"/>
          <w:color w:val="000000" w:themeColor="text1"/>
          <w:sz w:val="10"/>
          <w:szCs w:val="10"/>
        </w:rPr>
      </w:pPr>
    </w:p>
    <w:p w14:paraId="0AA360D9" w14:textId="48C66CEB" w:rsidR="00A452D9" w:rsidRPr="00AE42D1" w:rsidRDefault="00814027" w:rsidP="00F96A9B">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w:t>
      </w:r>
      <w:r w:rsidRPr="00AE42D1">
        <w:rPr>
          <w:rFonts w:ascii="Times New Roman" w:hAnsi="Times New Roman" w:cs="Times New Roman" w:hint="eastAsia"/>
          <w:b/>
          <w:bCs/>
          <w:color w:val="000000" w:themeColor="text1"/>
          <w:sz w:val="22"/>
          <w:szCs w:val="24"/>
        </w:rPr>
        <w:t>1</w:t>
      </w:r>
      <w:r w:rsidRPr="00AE42D1">
        <w:rPr>
          <w:rFonts w:ascii="Times New Roman" w:hAnsi="Times New Roman" w:cs="Times New Roman"/>
          <w:b/>
          <w:bCs/>
          <w:color w:val="000000" w:themeColor="text1"/>
          <w:sz w:val="22"/>
          <w:szCs w:val="24"/>
        </w:rPr>
        <w:t xml:space="preserve">. </w:t>
      </w:r>
      <w:r w:rsidRPr="00AE42D1">
        <w:rPr>
          <w:rFonts w:ascii="Times New Roman" w:hAnsi="Times New Roman" w:cs="Times New Roman" w:hint="eastAsia"/>
          <w:b/>
          <w:bCs/>
          <w:color w:val="000000" w:themeColor="text1"/>
          <w:sz w:val="22"/>
          <w:szCs w:val="24"/>
        </w:rPr>
        <w:t xml:space="preserve">Schematic diagram of water </w:t>
      </w:r>
      <w:r w:rsidRPr="00AE42D1">
        <w:rPr>
          <w:rFonts w:ascii="Times New Roman" w:hAnsi="Times New Roman" w:cs="Times New Roman"/>
          <w:b/>
          <w:bCs/>
          <w:color w:val="000000" w:themeColor="text1"/>
          <w:sz w:val="22"/>
          <w:szCs w:val="24"/>
        </w:rPr>
        <w:t>harves</w:t>
      </w:r>
      <w:r w:rsidRPr="00AE42D1">
        <w:rPr>
          <w:rFonts w:ascii="Times New Roman" w:hAnsi="Times New Roman" w:cs="Times New Roman" w:hint="eastAsia"/>
          <w:b/>
          <w:bCs/>
          <w:color w:val="000000" w:themeColor="text1"/>
          <w:sz w:val="22"/>
          <w:szCs w:val="24"/>
        </w:rPr>
        <w:t>t device with vacuum pump.</w:t>
      </w:r>
    </w:p>
    <w:p w14:paraId="50B6B9FE" w14:textId="68530145" w:rsidR="00B045DB" w:rsidRDefault="00B045DB" w:rsidP="00B045DB">
      <w:pPr>
        <w:widowControl/>
        <w:wordWrap/>
        <w:autoSpaceDE/>
        <w:autoSpaceDN/>
        <w:spacing w:line="360" w:lineRule="auto"/>
        <w:ind w:firstLineChars="200" w:firstLine="480"/>
        <w:rPr>
          <w:rFonts w:ascii="Times New Roman" w:hAnsi="Times New Roman" w:cs="Times New Roman"/>
          <w:b/>
          <w:color w:val="000000" w:themeColor="text1"/>
          <w:sz w:val="24"/>
          <w:szCs w:val="24"/>
        </w:rPr>
      </w:pPr>
      <w:r>
        <w:rPr>
          <w:rFonts w:ascii="Times New Roman" w:hAnsi="Times New Roman" w:cs="Times New Roman" w:hint="eastAsia"/>
          <w:b/>
          <w:color w:val="000000" w:themeColor="text1"/>
          <w:sz w:val="24"/>
          <w:szCs w:val="24"/>
        </w:rPr>
        <w:t>3-5. Synthesis of MOF bead and film</w:t>
      </w:r>
    </w:p>
    <w:p w14:paraId="29DA082D" w14:textId="7010AF2D" w:rsidR="00B045DB" w:rsidRPr="00B045DB" w:rsidRDefault="00B045DB" w:rsidP="00B045DB">
      <w:pPr>
        <w:widowControl/>
        <w:wordWrap/>
        <w:autoSpaceDE/>
        <w:autoSpaceDN/>
        <w:spacing w:line="360" w:lineRule="auto"/>
        <w:ind w:firstLine="440"/>
        <w:rPr>
          <w:rFonts w:ascii="Times New Roman" w:hAnsi="Times New Roman" w:cs="Times New Roman"/>
          <w:bCs/>
          <w:color w:val="000000" w:themeColor="text1"/>
          <w:sz w:val="24"/>
          <w:szCs w:val="24"/>
        </w:rPr>
      </w:pPr>
      <w:r w:rsidRPr="00B045DB">
        <w:rPr>
          <w:rFonts w:ascii="Times New Roman" w:hAnsi="Times New Roman" w:cs="Times New Roman"/>
          <w:bCs/>
          <w:color w:val="000000" w:themeColor="text1"/>
          <w:sz w:val="24"/>
          <w:szCs w:val="24"/>
        </w:rPr>
        <w:t xml:space="preserve">MOF beads and thin films were prepared by immobilizing MOF powders in PIM-1 (polymer of intrinsic microporosity). Beads were formed by dropping a MOF/PIM-1 solution </w:t>
      </w:r>
      <w:r w:rsidRPr="00B045DB">
        <w:rPr>
          <w:rFonts w:ascii="Times New Roman" w:hAnsi="Times New Roman" w:cs="Times New Roman"/>
          <w:bCs/>
          <w:color w:val="000000" w:themeColor="text1"/>
          <w:sz w:val="24"/>
          <w:szCs w:val="24"/>
        </w:rPr>
        <w:lastRenderedPageBreak/>
        <w:t xml:space="preserve">into methanol (phase inversion), then washed and vacuum-dried. Films were obtained by casting/doctor-blading the slurry onto glass or PTFE, evaporating solvent, releasing, methanol-exchanging, and vacuum-drying. </w:t>
      </w:r>
    </w:p>
    <w:p w14:paraId="486EF146" w14:textId="5F69E633" w:rsidR="00257F12" w:rsidRDefault="00A452D9" w:rsidP="00B045DB">
      <w:pPr>
        <w:pStyle w:val="a3"/>
        <w:numPr>
          <w:ilvl w:val="0"/>
          <w:numId w:val="1"/>
        </w:numPr>
        <w:spacing w:line="360" w:lineRule="auto"/>
        <w:ind w:leftChars="0"/>
        <w:rPr>
          <w:rFonts w:ascii="Times New Roman" w:hAnsi="Times New Roman" w:cs="Times New Roman"/>
          <w:b/>
          <w:color w:val="000000" w:themeColor="text1"/>
          <w:sz w:val="24"/>
          <w:szCs w:val="24"/>
        </w:rPr>
      </w:pPr>
      <w:r w:rsidRPr="00B045DB">
        <w:rPr>
          <w:rFonts w:ascii="Times New Roman" w:hAnsi="Times New Roman" w:cs="Times New Roman"/>
          <w:b/>
          <w:color w:val="000000" w:themeColor="text1"/>
          <w:sz w:val="24"/>
          <w:szCs w:val="24"/>
        </w:rPr>
        <w:t>Results and Discussion</w:t>
      </w:r>
    </w:p>
    <w:p w14:paraId="3BBDA35A" w14:textId="77777777" w:rsidR="00B045DB" w:rsidRPr="00B045DB" w:rsidRDefault="00B045DB" w:rsidP="00B045DB">
      <w:pPr>
        <w:pStyle w:val="a3"/>
        <w:spacing w:line="360" w:lineRule="auto"/>
        <w:ind w:leftChars="0" w:left="1160"/>
        <w:rPr>
          <w:rFonts w:ascii="Times New Roman" w:hAnsi="Times New Roman" w:cs="Times New Roman"/>
          <w:b/>
          <w:color w:val="000000" w:themeColor="text1"/>
          <w:sz w:val="24"/>
          <w:szCs w:val="24"/>
        </w:rPr>
      </w:pPr>
    </w:p>
    <w:p w14:paraId="6635CD50" w14:textId="698ADDCE" w:rsidR="008F6DAF" w:rsidRPr="00AE42D1" w:rsidRDefault="008F6DAF" w:rsidP="00F96A9B">
      <w:pPr>
        <w:wordWrap/>
        <w:snapToGrid w:val="0"/>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Pr="00AE42D1">
        <w:rPr>
          <w:rFonts w:ascii="Times New Roman" w:hAnsi="Times New Roman" w:cs="Times New Roman" w:hint="eastAsia"/>
          <w:b/>
          <w:color w:val="000000" w:themeColor="text1"/>
          <w:sz w:val="24"/>
          <w:szCs w:val="24"/>
        </w:rPr>
        <w:t>1</w:t>
      </w:r>
      <w:r w:rsidRPr="00AE42D1">
        <w:rPr>
          <w:rFonts w:ascii="Times New Roman" w:hAnsi="Times New Roman" w:cs="Times New Roman"/>
          <w:b/>
          <w:color w:val="000000" w:themeColor="text1"/>
          <w:sz w:val="24"/>
          <w:szCs w:val="24"/>
        </w:rPr>
        <w:t xml:space="preserve">. </w:t>
      </w:r>
      <w:r w:rsidRPr="00AE42D1">
        <w:rPr>
          <w:rFonts w:ascii="Times New Roman" w:hAnsi="Times New Roman" w:cs="Times New Roman" w:hint="eastAsia"/>
          <w:b/>
          <w:color w:val="000000" w:themeColor="text1"/>
          <w:sz w:val="24"/>
          <w:szCs w:val="24"/>
        </w:rPr>
        <w:t>Characterization</w:t>
      </w:r>
      <w:r w:rsidRPr="00AE42D1">
        <w:rPr>
          <w:rFonts w:ascii="Times New Roman" w:hAnsi="Times New Roman" w:cs="Times New Roman"/>
          <w:b/>
          <w:color w:val="000000" w:themeColor="text1"/>
          <w:sz w:val="24"/>
          <w:szCs w:val="24"/>
        </w:rPr>
        <w:t xml:space="preserve"> of MIL-100(Fe), MIL-101(Cr), MOF-801.</w:t>
      </w:r>
    </w:p>
    <w:p w14:paraId="5FE819E2" w14:textId="2F0554A6" w:rsidR="008F6DAF" w:rsidRPr="00AE42D1" w:rsidRDefault="002272EE" w:rsidP="00F96A9B">
      <w:pPr>
        <w:pStyle w:val="a3"/>
        <w:snapToGrid w:val="0"/>
        <w:spacing w:line="360" w:lineRule="auto"/>
        <w:ind w:leftChars="0" w:left="0" w:firstLine="482"/>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For use in</w:t>
      </w:r>
      <w:r w:rsidR="00624673" w:rsidRPr="00AE42D1">
        <w:rPr>
          <w:rFonts w:ascii="Times New Roman" w:hAnsi="Times New Roman" w:cs="Times New Roman" w:hint="eastAsia"/>
          <w:color w:val="000000" w:themeColor="text1"/>
          <w:sz w:val="24"/>
          <w:szCs w:val="24"/>
        </w:rPr>
        <w:t xml:space="preserve"> water harvest device</w:t>
      </w:r>
      <w:r w:rsidRPr="00AE42D1">
        <w:rPr>
          <w:rFonts w:ascii="Times New Roman" w:hAnsi="Times New Roman" w:cs="Times New Roman" w:hint="eastAsia"/>
          <w:color w:val="000000" w:themeColor="text1"/>
          <w:sz w:val="24"/>
          <w:szCs w:val="24"/>
        </w:rPr>
        <w:t>,</w:t>
      </w:r>
      <w:r w:rsidR="00624673" w:rsidRPr="00AE42D1">
        <w:rPr>
          <w:rFonts w:ascii="Times New Roman" w:hAnsi="Times New Roman" w:cs="Times New Roman" w:hint="eastAsia"/>
          <w:color w:val="000000" w:themeColor="text1"/>
          <w:sz w:val="24"/>
          <w:szCs w:val="24"/>
        </w:rPr>
        <w:t xml:space="preserve"> </w:t>
      </w:r>
      <w:r w:rsidR="002031D9" w:rsidRPr="00AE42D1">
        <w:rPr>
          <w:rFonts w:ascii="Times New Roman" w:hAnsi="Times New Roman" w:cs="Times New Roman" w:hint="eastAsia"/>
          <w:color w:val="000000" w:themeColor="text1"/>
          <w:sz w:val="24"/>
          <w:szCs w:val="24"/>
        </w:rPr>
        <w:t xml:space="preserve">three types of MOFs, </w:t>
      </w:r>
      <w:r w:rsidR="00624673" w:rsidRPr="00AE42D1">
        <w:rPr>
          <w:rFonts w:ascii="Times New Roman" w:hAnsi="Times New Roman" w:cs="Times New Roman"/>
          <w:color w:val="000000" w:themeColor="text1"/>
          <w:sz w:val="24"/>
          <w:szCs w:val="24"/>
        </w:rPr>
        <w:t>MOF-808</w:t>
      </w:r>
      <w:r w:rsidR="002031D9" w:rsidRPr="00AE42D1">
        <w:rPr>
          <w:rFonts w:ascii="Times New Roman" w:hAnsi="Times New Roman" w:cs="Times New Roman" w:hint="eastAsia"/>
          <w:color w:val="000000" w:themeColor="text1"/>
          <w:sz w:val="24"/>
          <w:szCs w:val="24"/>
        </w:rPr>
        <w:t>, MIL-101(Cr), and MOF-801</w:t>
      </w:r>
      <w:r w:rsidR="00624673"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were</w:t>
      </w:r>
      <w:r w:rsidR="00624673" w:rsidRPr="00AE42D1">
        <w:rPr>
          <w:rFonts w:ascii="Times New Roman" w:hAnsi="Times New Roman" w:cs="Times New Roman"/>
          <w:color w:val="000000" w:themeColor="text1"/>
          <w:sz w:val="24"/>
          <w:szCs w:val="24"/>
        </w:rPr>
        <w:t xml:space="preserve"> prepared following </w:t>
      </w:r>
      <w:r w:rsidR="006A1E7B" w:rsidRPr="00AE42D1">
        <w:rPr>
          <w:rFonts w:ascii="Times New Roman" w:hAnsi="Times New Roman" w:cs="Times New Roman"/>
          <w:color w:val="000000" w:themeColor="text1"/>
          <w:sz w:val="24"/>
          <w:szCs w:val="24"/>
        </w:rPr>
        <w:t xml:space="preserve">previously reported </w:t>
      </w:r>
      <w:proofErr w:type="gramStart"/>
      <w:r w:rsidR="006A1E7B" w:rsidRPr="00AE42D1">
        <w:rPr>
          <w:rFonts w:ascii="Times New Roman" w:hAnsi="Times New Roman" w:cs="Times New Roman"/>
          <w:color w:val="000000" w:themeColor="text1"/>
          <w:sz w:val="24"/>
          <w:szCs w:val="24"/>
        </w:rPr>
        <w:t>method</w:t>
      </w:r>
      <w:r w:rsidR="00DA1542" w:rsidRPr="00AE42D1">
        <w:rPr>
          <w:rFonts w:ascii="Times New Roman" w:hAnsi="Times New Roman" w:cs="Times New Roman" w:hint="eastAsia"/>
          <w:color w:val="000000" w:themeColor="text1"/>
          <w:sz w:val="24"/>
          <w:szCs w:val="24"/>
        </w:rPr>
        <w:t>s</w:t>
      </w:r>
      <w:r w:rsidR="00AD1865" w:rsidRPr="00AE42D1">
        <w:rPr>
          <w:rFonts w:ascii="Times New Roman" w:hAnsi="Times New Roman" w:cs="Times New Roman" w:hint="eastAsia"/>
          <w:color w:val="000000" w:themeColor="text1"/>
          <w:sz w:val="24"/>
          <w:szCs w:val="24"/>
        </w:rPr>
        <w:t>[</w:t>
      </w:r>
      <w:proofErr w:type="gramEnd"/>
      <w:r w:rsidR="00AD1865" w:rsidRPr="00AE42D1">
        <w:rPr>
          <w:rFonts w:ascii="Times New Roman" w:hAnsi="Times New Roman" w:cs="Times New Roman" w:hint="eastAsia"/>
          <w:color w:val="000000" w:themeColor="text1"/>
          <w:sz w:val="24"/>
          <w:szCs w:val="24"/>
        </w:rPr>
        <w:t>10-12]</w:t>
      </w:r>
      <w:r w:rsidR="002031D9" w:rsidRPr="00AE42D1">
        <w:rPr>
          <w:rFonts w:ascii="Times New Roman" w:hAnsi="Times New Roman" w:cs="Times New Roman" w:hint="eastAsia"/>
          <w:color w:val="000000" w:themeColor="text1"/>
          <w:sz w:val="24"/>
          <w:szCs w:val="24"/>
        </w:rPr>
        <w:t>.</w:t>
      </w:r>
      <w:r w:rsidR="00624673" w:rsidRPr="00AE42D1">
        <w:rPr>
          <w:rFonts w:ascii="Times New Roman" w:hAnsi="Times New Roman" w:cs="Times New Roman"/>
          <w:color w:val="000000" w:themeColor="text1"/>
          <w:sz w:val="24"/>
          <w:szCs w:val="24"/>
        </w:rPr>
        <w:t xml:space="preserve"> (</w:t>
      </w:r>
      <w:r w:rsidR="006A1E7B" w:rsidRPr="00AE42D1">
        <w:rPr>
          <w:rFonts w:ascii="Times New Roman" w:hAnsi="Times New Roman" w:cs="Times New Roman" w:hint="eastAsia"/>
          <w:color w:val="000000" w:themeColor="text1"/>
          <w:sz w:val="24"/>
          <w:szCs w:val="24"/>
        </w:rPr>
        <w:t>F</w:t>
      </w:r>
      <w:r w:rsidR="00624673" w:rsidRPr="00AE42D1">
        <w:rPr>
          <w:rFonts w:ascii="Times New Roman" w:hAnsi="Times New Roman" w:cs="Times New Roman"/>
          <w:color w:val="000000" w:themeColor="text1"/>
          <w:sz w:val="24"/>
          <w:szCs w:val="24"/>
        </w:rPr>
        <w:t>ig. 2</w:t>
      </w:r>
      <w:r w:rsidR="00DA1542" w:rsidRPr="00AE42D1">
        <w:rPr>
          <w:rFonts w:ascii="Times New Roman" w:hAnsi="Times New Roman" w:cs="Times New Roman" w:hint="eastAsia"/>
          <w:color w:val="000000" w:themeColor="text1"/>
          <w:sz w:val="24"/>
          <w:szCs w:val="24"/>
        </w:rPr>
        <w:t>a</w:t>
      </w:r>
      <w:r w:rsidR="00AB45F0" w:rsidRPr="00AE42D1">
        <w:rPr>
          <w:rFonts w:ascii="Times New Roman" w:hAnsi="Times New Roman" w:cs="Times New Roman" w:hint="eastAsia"/>
          <w:color w:val="000000" w:themeColor="text1"/>
          <w:sz w:val="24"/>
          <w:szCs w:val="24"/>
        </w:rPr>
        <w:t>, 2</w:t>
      </w:r>
      <w:r w:rsidR="00DA1542" w:rsidRPr="00AE42D1">
        <w:rPr>
          <w:rFonts w:ascii="Times New Roman" w:hAnsi="Times New Roman" w:cs="Times New Roman" w:hint="eastAsia"/>
          <w:color w:val="000000" w:themeColor="text1"/>
          <w:sz w:val="24"/>
          <w:szCs w:val="24"/>
        </w:rPr>
        <w:t>b</w:t>
      </w:r>
      <w:r w:rsidR="00624673" w:rsidRPr="00AE42D1">
        <w:rPr>
          <w:rFonts w:ascii="Times New Roman" w:hAnsi="Times New Roman" w:cs="Times New Roman"/>
          <w:color w:val="000000" w:themeColor="text1"/>
          <w:sz w:val="24"/>
          <w:szCs w:val="24"/>
        </w:rPr>
        <w:t>).</w:t>
      </w:r>
    </w:p>
    <w:p w14:paraId="15E51356" w14:textId="4F485172" w:rsidR="00114516" w:rsidRPr="00AE42D1" w:rsidRDefault="00B045DB" w:rsidP="00F96A9B">
      <w:pPr>
        <w:pStyle w:val="a3"/>
        <w:snapToGrid w:val="0"/>
        <w:spacing w:line="360" w:lineRule="auto"/>
        <w:ind w:leftChars="0" w:left="0" w:firstLine="482"/>
        <w:rPr>
          <w:rFonts w:ascii="Times New Roman" w:hAnsi="Times New Roman" w:cs="Times New Roman"/>
          <w:b/>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24695390" wp14:editId="71D6192E">
            <wp:extent cx="4310958" cy="4505325"/>
            <wp:effectExtent l="0" t="0" r="0" b="0"/>
            <wp:docPr id="160058834"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850" t="2573" r="2293" b="528"/>
                    <a:stretch/>
                  </pic:blipFill>
                  <pic:spPr bwMode="auto">
                    <a:xfrm>
                      <a:off x="0" y="0"/>
                      <a:ext cx="4338630" cy="4534244"/>
                    </a:xfrm>
                    <a:prstGeom prst="rect">
                      <a:avLst/>
                    </a:prstGeom>
                    <a:noFill/>
                    <a:ln>
                      <a:noFill/>
                    </a:ln>
                    <a:extLst>
                      <a:ext uri="{53640926-AAD7-44D8-BBD7-CCE9431645EC}">
                        <a14:shadowObscured xmlns:a14="http://schemas.microsoft.com/office/drawing/2010/main"/>
                      </a:ext>
                    </a:extLst>
                  </pic:spPr>
                </pic:pic>
              </a:graphicData>
            </a:graphic>
          </wp:inline>
        </w:drawing>
      </w:r>
    </w:p>
    <w:p w14:paraId="2708A2E5" w14:textId="19781A6B" w:rsidR="000B5C41" w:rsidRPr="00AE42D1" w:rsidRDefault="000B5C41" w:rsidP="00FA767D">
      <w:pPr>
        <w:wordWrap/>
        <w:spacing w:after="0" w:line="360" w:lineRule="auto"/>
        <w:jc w:val="center"/>
        <w:rPr>
          <w:rFonts w:ascii="Times New Roman" w:hAnsi="Times New Roman" w:cs="Times New Roman"/>
          <w:color w:val="000000" w:themeColor="text1"/>
          <w:sz w:val="24"/>
          <w:szCs w:val="24"/>
        </w:rPr>
      </w:pPr>
    </w:p>
    <w:p w14:paraId="115DF274" w14:textId="77777777" w:rsidR="000B5C41" w:rsidRPr="00AE42D1" w:rsidRDefault="000B5C41" w:rsidP="00F96A9B">
      <w:pPr>
        <w:wordWrap/>
        <w:spacing w:after="0" w:line="360" w:lineRule="auto"/>
        <w:rPr>
          <w:rFonts w:ascii="Times New Roman" w:hAnsi="Times New Roman" w:cs="Times New Roman"/>
          <w:b/>
          <w:bCs/>
          <w:color w:val="000000" w:themeColor="text1"/>
          <w:sz w:val="10"/>
          <w:szCs w:val="10"/>
        </w:rPr>
      </w:pPr>
    </w:p>
    <w:p w14:paraId="2FF1AE2D" w14:textId="15F683CE" w:rsidR="00DA1542" w:rsidRPr="00AE42D1" w:rsidRDefault="000B5C41" w:rsidP="00F96A9B">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w:t>
      </w:r>
      <w:r w:rsidRPr="00AE42D1">
        <w:rPr>
          <w:rFonts w:ascii="Times New Roman" w:hAnsi="Times New Roman" w:cs="Times New Roman" w:hint="eastAsia"/>
          <w:b/>
          <w:bCs/>
          <w:color w:val="000000" w:themeColor="text1"/>
          <w:sz w:val="22"/>
          <w:szCs w:val="24"/>
        </w:rPr>
        <w:t>2</w:t>
      </w:r>
      <w:r w:rsidRPr="00AE42D1">
        <w:rPr>
          <w:rFonts w:ascii="Times New Roman" w:hAnsi="Times New Roman" w:cs="Times New Roman"/>
          <w:b/>
          <w:bCs/>
          <w:color w:val="000000" w:themeColor="text1"/>
          <w:sz w:val="22"/>
          <w:szCs w:val="24"/>
        </w:rPr>
        <w:t xml:space="preserve">. Synthesis and characterization of MIL-100(Fe), MIL-101(Cr), MOF-801. </w:t>
      </w:r>
      <w:r w:rsidRPr="00AE42D1">
        <w:rPr>
          <w:rFonts w:ascii="Times New Roman" w:hAnsi="Times New Roman" w:cs="Times New Roman"/>
          <w:color w:val="000000" w:themeColor="text1"/>
          <w:sz w:val="22"/>
          <w:szCs w:val="24"/>
        </w:rPr>
        <w:t xml:space="preserve">a) Photograph of </w:t>
      </w:r>
      <w:r w:rsidR="00D5452D" w:rsidRPr="00AE42D1">
        <w:rPr>
          <w:rFonts w:ascii="Times New Roman" w:hAnsi="Times New Roman" w:cs="Times New Roman" w:hint="eastAsia"/>
          <w:color w:val="000000" w:themeColor="text1"/>
          <w:sz w:val="22"/>
          <w:szCs w:val="24"/>
        </w:rPr>
        <w:t>as-</w:t>
      </w:r>
      <w:r w:rsidRPr="00AE42D1">
        <w:rPr>
          <w:rFonts w:ascii="Times New Roman" w:hAnsi="Times New Roman" w:cs="Times New Roman"/>
          <w:color w:val="000000" w:themeColor="text1"/>
          <w:sz w:val="22"/>
          <w:szCs w:val="24"/>
        </w:rPr>
        <w:t xml:space="preserve">synthesized MIL-100(Fe), MIL-101(Cr), MOF-801. b) Scanning electron microscopy images (SEM) (magnification 100,000x) of MIL-100(Fe), MIL-101(Cr), MOF-801. c) Powder </w:t>
      </w:r>
      <w:r w:rsidRPr="00AE42D1">
        <w:rPr>
          <w:rFonts w:ascii="Times New Roman" w:hAnsi="Times New Roman" w:cs="Times New Roman" w:hint="eastAsia"/>
          <w:color w:val="000000" w:themeColor="text1"/>
          <w:sz w:val="22"/>
          <w:szCs w:val="24"/>
        </w:rPr>
        <w:t>X</w:t>
      </w:r>
      <w:r w:rsidRPr="00AE42D1">
        <w:rPr>
          <w:rFonts w:ascii="Times New Roman" w:hAnsi="Times New Roman" w:cs="Times New Roman"/>
          <w:color w:val="000000" w:themeColor="text1"/>
          <w:sz w:val="22"/>
          <w:szCs w:val="24"/>
        </w:rPr>
        <w:t>-ray diffraction (PXRD) patterns of MIL-100(Fe), MIL-101(Cr), MOF-801.</w:t>
      </w:r>
    </w:p>
    <w:p w14:paraId="0AE01F44" w14:textId="77777777" w:rsidR="00FA767D" w:rsidRPr="00AE42D1" w:rsidRDefault="00FA767D" w:rsidP="00F96A9B">
      <w:pPr>
        <w:wordWrap/>
        <w:spacing w:after="0" w:line="360" w:lineRule="auto"/>
        <w:rPr>
          <w:rFonts w:ascii="Times New Roman" w:hAnsi="Times New Roman" w:cs="Times New Roman"/>
          <w:color w:val="000000" w:themeColor="text1"/>
          <w:sz w:val="24"/>
          <w:szCs w:val="24"/>
        </w:rPr>
      </w:pPr>
    </w:p>
    <w:p w14:paraId="7C10AEA3" w14:textId="71939D31" w:rsidR="000B5C41" w:rsidRDefault="00DA1542" w:rsidP="00FA767D">
      <w:pPr>
        <w:pStyle w:val="a3"/>
        <w:spacing w:line="360" w:lineRule="auto"/>
        <w:ind w:leftChars="0" w:left="0" w:firstLine="482"/>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lastRenderedPageBreak/>
        <w:t>The X-ray powder diffraction (XRPD) patterns of M</w:t>
      </w:r>
      <w:r w:rsidRPr="00AE42D1">
        <w:rPr>
          <w:rFonts w:ascii="Times New Roman" w:hAnsi="Times New Roman" w:cs="Times New Roman" w:hint="eastAsia"/>
          <w:color w:val="000000" w:themeColor="text1"/>
          <w:sz w:val="24"/>
          <w:szCs w:val="24"/>
        </w:rPr>
        <w:t>IL-100(Fe), MIL-101(Cr), and MOF-801 were matched with simulated pattern, respectively</w:t>
      </w:r>
      <w:r w:rsidR="00661B79"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hint="eastAsia"/>
          <w:color w:val="000000" w:themeColor="text1"/>
          <w:sz w:val="24"/>
          <w:szCs w:val="24"/>
        </w:rPr>
        <w:t xml:space="preserve">(Fig. 2c). </w:t>
      </w:r>
      <w:r w:rsidR="00DA1551" w:rsidRPr="00AE42D1">
        <w:rPr>
          <w:rFonts w:ascii="Times New Roman" w:hAnsi="Times New Roman" w:cs="Times New Roman" w:hint="eastAsia"/>
          <w:color w:val="000000" w:themeColor="text1"/>
          <w:sz w:val="24"/>
          <w:szCs w:val="24"/>
        </w:rPr>
        <w:t xml:space="preserve">Therefore, </w:t>
      </w:r>
      <w:r w:rsidR="00F67C10" w:rsidRPr="00AE42D1">
        <w:rPr>
          <w:rFonts w:ascii="Times New Roman" w:hAnsi="Times New Roman" w:cs="Times New Roman"/>
          <w:color w:val="000000" w:themeColor="text1"/>
          <w:sz w:val="24"/>
          <w:szCs w:val="24"/>
        </w:rPr>
        <w:t>it was confirmed that MOFs to be used in the water harvest device were well synthesized.</w:t>
      </w:r>
    </w:p>
    <w:p w14:paraId="60D847C7" w14:textId="77777777" w:rsidR="00B045DB" w:rsidRPr="00AE42D1" w:rsidRDefault="00B045DB" w:rsidP="00FA767D">
      <w:pPr>
        <w:pStyle w:val="a3"/>
        <w:spacing w:line="360" w:lineRule="auto"/>
        <w:ind w:leftChars="0" w:left="0" w:firstLine="482"/>
        <w:jc w:val="both"/>
        <w:rPr>
          <w:rFonts w:ascii="Times New Roman" w:hAnsi="Times New Roman" w:cs="Times New Roman"/>
          <w:color w:val="000000" w:themeColor="text1"/>
          <w:sz w:val="24"/>
          <w:szCs w:val="24"/>
        </w:rPr>
      </w:pPr>
    </w:p>
    <w:p w14:paraId="632AD80E" w14:textId="4D77ACB0" w:rsidR="00A452D9" w:rsidRPr="00AE42D1" w:rsidRDefault="00015264" w:rsidP="00F96A9B">
      <w:pPr>
        <w:wordWrap/>
        <w:spacing w:after="0" w:line="360" w:lineRule="auto"/>
        <w:ind w:firstLine="440"/>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2</w:t>
      </w:r>
      <w:r w:rsidR="00786541" w:rsidRPr="00AE42D1">
        <w:rPr>
          <w:rFonts w:ascii="Times New Roman" w:hAnsi="Times New Roman" w:cs="Times New Roman"/>
          <w:b/>
          <w:color w:val="000000" w:themeColor="text1"/>
          <w:sz w:val="24"/>
          <w:szCs w:val="24"/>
        </w:rPr>
        <w:t>.</w:t>
      </w:r>
      <w:r w:rsidRPr="00AE42D1">
        <w:rPr>
          <w:rFonts w:ascii="Times New Roman" w:hAnsi="Times New Roman" w:cs="Times New Roman"/>
          <w:b/>
          <w:color w:val="000000" w:themeColor="text1"/>
          <w:sz w:val="24"/>
          <w:szCs w:val="24"/>
        </w:rPr>
        <w:t xml:space="preserve"> </w:t>
      </w:r>
      <w:r w:rsidR="00A452D9" w:rsidRPr="00AE42D1">
        <w:rPr>
          <w:rFonts w:ascii="Times New Roman" w:hAnsi="Times New Roman" w:cs="Times New Roman"/>
          <w:b/>
          <w:color w:val="000000" w:themeColor="text1"/>
          <w:sz w:val="24"/>
          <w:szCs w:val="24"/>
        </w:rPr>
        <w:t xml:space="preserve">Analysis of water uptake of </w:t>
      </w:r>
      <w:r w:rsidRPr="00AE42D1">
        <w:rPr>
          <w:rFonts w:ascii="Times New Roman" w:hAnsi="Times New Roman" w:cs="Times New Roman"/>
          <w:b/>
          <w:color w:val="000000" w:themeColor="text1"/>
          <w:sz w:val="24"/>
          <w:szCs w:val="24"/>
        </w:rPr>
        <w:t>MIL-100(Fe), MIL-101(Cr), MOF-801.</w:t>
      </w:r>
    </w:p>
    <w:p w14:paraId="7DAF71D1" w14:textId="3AEE6FBF" w:rsidR="00E90066" w:rsidRPr="00AE42D1" w:rsidRDefault="00E90066" w:rsidP="00F96A9B">
      <w:pPr>
        <w:wordWrap/>
        <w:spacing w:after="0" w:line="360" w:lineRule="auto"/>
        <w:ind w:firstLine="440"/>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15</w:t>
      </w:r>
      <w:r w:rsidR="00B05E59" w:rsidRPr="00AE42D1">
        <w:rPr>
          <w:rFonts w:ascii="Times New Roman" w:hAnsi="Times New Roman" w:cs="Times New Roman" w:hint="eastAsia"/>
          <w:color w:val="000000" w:themeColor="text1"/>
          <w:sz w:val="24"/>
          <w:szCs w:val="24"/>
        </w:rPr>
        <w:t xml:space="preserve"> </w:t>
      </w:r>
      <w:r w:rsidRPr="00AE42D1">
        <w:rPr>
          <w:rFonts w:ascii="Times New Roman" w:hAnsi="Times New Roman" w:cs="Times New Roman"/>
          <w:color w:val="000000" w:themeColor="text1"/>
          <w:sz w:val="24"/>
          <w:szCs w:val="24"/>
        </w:rPr>
        <w:t xml:space="preserve">g sample of each of MIL-100(Fe), MIL-101(Cr), and MOF-801 was placed in a room temperature (20℃, </w:t>
      </w:r>
      <w:r w:rsidR="004B4FE4" w:rsidRPr="00AE42D1">
        <w:rPr>
          <w:rFonts w:ascii="Times New Roman" w:hAnsi="Times New Roman" w:cs="Times New Roman" w:hint="eastAsia"/>
          <w:color w:val="000000" w:themeColor="text1"/>
          <w:sz w:val="24"/>
          <w:szCs w:val="24"/>
        </w:rPr>
        <w:t>R</w:t>
      </w:r>
      <w:r w:rsidR="004B4FE4" w:rsidRPr="00AE42D1">
        <w:rPr>
          <w:rFonts w:ascii="Times New Roman" w:hAnsi="Times New Roman" w:cs="Times New Roman"/>
          <w:color w:val="000000" w:themeColor="text1"/>
          <w:sz w:val="24"/>
          <w:szCs w:val="24"/>
        </w:rPr>
        <w:t xml:space="preserve">H </w:t>
      </w:r>
      <w:r w:rsidRPr="00AE42D1">
        <w:rPr>
          <w:rFonts w:ascii="Times New Roman" w:hAnsi="Times New Roman" w:cs="Times New Roman"/>
          <w:color w:val="000000" w:themeColor="text1"/>
          <w:sz w:val="24"/>
          <w:szCs w:val="24"/>
        </w:rPr>
        <w:t>80</w:t>
      </w:r>
      <w:r w:rsidR="004B4FE4" w:rsidRPr="00AE42D1">
        <w:rPr>
          <w:rFonts w:ascii="Times New Roman" w:hAnsi="Times New Roman" w:cs="Times New Roman"/>
          <w:color w:val="000000" w:themeColor="text1"/>
          <w:sz w:val="24"/>
          <w:szCs w:val="24"/>
        </w:rPr>
        <w:t>%</w:t>
      </w:r>
      <w:r w:rsidRPr="00AE42D1">
        <w:rPr>
          <w:rFonts w:ascii="Times New Roman" w:hAnsi="Times New Roman" w:cs="Times New Roman"/>
          <w:color w:val="000000" w:themeColor="text1"/>
          <w:sz w:val="24"/>
          <w:szCs w:val="24"/>
        </w:rPr>
        <w:t xml:space="preserve">) water bath for 8 hours. The weight change was measured over 8 hours to determine the amount of water uptake by the MOFs. The results of water uptake per gram for each MOF are shown in Fig. </w:t>
      </w:r>
      <w:r w:rsidR="00E73166" w:rsidRPr="00AE42D1">
        <w:rPr>
          <w:rFonts w:ascii="Times New Roman" w:hAnsi="Times New Roman" w:cs="Times New Roman" w:hint="eastAsia"/>
          <w:color w:val="000000" w:themeColor="text1"/>
          <w:sz w:val="24"/>
          <w:szCs w:val="24"/>
        </w:rPr>
        <w:t>3</w:t>
      </w:r>
      <w:r w:rsidRPr="00AE42D1">
        <w:rPr>
          <w:rFonts w:ascii="Times New Roman" w:hAnsi="Times New Roman" w:cs="Times New Roman"/>
          <w:color w:val="000000" w:themeColor="text1"/>
          <w:sz w:val="24"/>
          <w:szCs w:val="24"/>
        </w:rPr>
        <w:t xml:space="preserve">a. All three MOFs showed a tendency to saturate after 6 hours with minimal increase in water uptake. After 8 hours, MIL-101(Cr) showed the best water uptake performance with an increase of 71.0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based on its own weight, while MIL-100(Fe) and MOF-801 showed an increase of </w:t>
      </w:r>
      <w:r w:rsidR="00544B49" w:rsidRPr="00AE42D1">
        <w:rPr>
          <w:rFonts w:ascii="Times New Roman" w:hAnsi="Times New Roman" w:cs="Times New Roman" w:hint="eastAsia"/>
          <w:color w:val="000000" w:themeColor="text1"/>
          <w:sz w:val="24"/>
          <w:szCs w:val="24"/>
        </w:rPr>
        <w:t>66</w:t>
      </w:r>
      <w:r w:rsidRPr="00AE42D1">
        <w:rPr>
          <w:rFonts w:ascii="Times New Roman" w:hAnsi="Times New Roman" w:cs="Times New Roman"/>
          <w:color w:val="000000" w:themeColor="text1"/>
          <w:sz w:val="24"/>
          <w:szCs w:val="24"/>
        </w:rPr>
        <w:t>.</w:t>
      </w:r>
      <w:r w:rsidR="00544B49" w:rsidRPr="00AE42D1">
        <w:rPr>
          <w:rFonts w:ascii="Times New Roman" w:hAnsi="Times New Roman" w:cs="Times New Roman" w:hint="eastAsia"/>
          <w:color w:val="000000" w:themeColor="text1"/>
          <w:sz w:val="24"/>
          <w:szCs w:val="24"/>
        </w:rPr>
        <w:t>1</w:t>
      </w:r>
      <w:r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and 12.4 </w:t>
      </w:r>
      <w:proofErr w:type="spellStart"/>
      <w:r w:rsidRPr="00AE42D1">
        <w:rPr>
          <w:rFonts w:ascii="Times New Roman" w:hAnsi="Times New Roman" w:cs="Times New Roman"/>
          <w:color w:val="000000" w:themeColor="text1"/>
          <w:sz w:val="24"/>
          <w:szCs w:val="24"/>
        </w:rPr>
        <w:t>wt</w:t>
      </w:r>
      <w:proofErr w:type="spellEnd"/>
      <w:r w:rsidRPr="00AE42D1">
        <w:rPr>
          <w:rFonts w:ascii="Times New Roman" w:hAnsi="Times New Roman" w:cs="Times New Roman"/>
          <w:color w:val="000000" w:themeColor="text1"/>
          <w:sz w:val="24"/>
          <w:szCs w:val="24"/>
        </w:rPr>
        <w:t xml:space="preserve">%, respectively, as shown in Fig. </w:t>
      </w:r>
      <w:r w:rsidR="00B974D1" w:rsidRPr="00AE42D1">
        <w:rPr>
          <w:rFonts w:ascii="Times New Roman" w:hAnsi="Times New Roman" w:cs="Times New Roman" w:hint="eastAsia"/>
          <w:color w:val="000000" w:themeColor="text1"/>
          <w:sz w:val="24"/>
          <w:szCs w:val="24"/>
        </w:rPr>
        <w:t>3</w:t>
      </w:r>
      <w:r w:rsidRPr="00AE42D1">
        <w:rPr>
          <w:rFonts w:ascii="Times New Roman" w:hAnsi="Times New Roman" w:cs="Times New Roman"/>
          <w:color w:val="000000" w:themeColor="text1"/>
          <w:sz w:val="24"/>
          <w:szCs w:val="24"/>
        </w:rPr>
        <w:t xml:space="preserve">(b). MOF-801 showed excellent water uptake in a desert environment in previous paper by Yagi </w:t>
      </w:r>
      <w:proofErr w:type="gramStart"/>
      <w:r w:rsidRPr="00AE42D1">
        <w:rPr>
          <w:rFonts w:ascii="Times New Roman" w:hAnsi="Times New Roman" w:cs="Times New Roman"/>
          <w:color w:val="000000" w:themeColor="text1"/>
          <w:sz w:val="24"/>
          <w:szCs w:val="24"/>
        </w:rPr>
        <w:t>et al.</w:t>
      </w:r>
      <w:r w:rsidR="00257F12" w:rsidRPr="00AE42D1">
        <w:rPr>
          <w:rFonts w:ascii="Times New Roman" w:hAnsi="Times New Roman" w:cs="Times New Roman"/>
          <w:color w:val="000000" w:themeColor="text1"/>
          <w:sz w:val="24"/>
          <w:szCs w:val="24"/>
        </w:rPr>
        <w:t>[</w:t>
      </w:r>
      <w:proofErr w:type="gramEnd"/>
      <w:r w:rsidR="00257F12" w:rsidRPr="00AE42D1">
        <w:rPr>
          <w:rFonts w:ascii="Times New Roman" w:hAnsi="Times New Roman" w:cs="Times New Roman"/>
          <w:color w:val="000000" w:themeColor="text1"/>
          <w:sz w:val="24"/>
          <w:szCs w:val="24"/>
        </w:rPr>
        <w:t xml:space="preserve">6] </w:t>
      </w:r>
      <w:r w:rsidRPr="00AE42D1">
        <w:rPr>
          <w:rFonts w:ascii="Times New Roman" w:hAnsi="Times New Roman" w:cs="Times New Roman"/>
          <w:color w:val="000000" w:themeColor="text1"/>
          <w:sz w:val="24"/>
          <w:szCs w:val="24"/>
        </w:rPr>
        <w:t xml:space="preserve">but the </w:t>
      </w:r>
      <w:r w:rsidR="00257F12" w:rsidRPr="00AE42D1">
        <w:rPr>
          <w:rFonts w:ascii="Times New Roman" w:hAnsi="Times New Roman" w:cs="Times New Roman"/>
          <w:color w:val="000000" w:themeColor="text1"/>
          <w:sz w:val="24"/>
          <w:szCs w:val="24"/>
        </w:rPr>
        <w:t xml:space="preserve">sufficient </w:t>
      </w:r>
      <w:r w:rsidRPr="00AE42D1">
        <w:rPr>
          <w:rFonts w:ascii="Times New Roman" w:hAnsi="Times New Roman" w:cs="Times New Roman"/>
          <w:color w:val="000000" w:themeColor="text1"/>
          <w:sz w:val="24"/>
          <w:szCs w:val="24"/>
        </w:rPr>
        <w:t xml:space="preserve">amount of water uptake at room temperature were </w:t>
      </w:r>
      <w:r w:rsidR="00257F12" w:rsidRPr="00AE42D1">
        <w:rPr>
          <w:rFonts w:ascii="Times New Roman" w:hAnsi="Times New Roman" w:cs="Times New Roman"/>
          <w:color w:val="000000" w:themeColor="text1"/>
          <w:sz w:val="24"/>
          <w:szCs w:val="24"/>
        </w:rPr>
        <w:t>not observed in</w:t>
      </w:r>
      <w:r w:rsidRPr="00AE42D1">
        <w:rPr>
          <w:rFonts w:ascii="Times New Roman" w:hAnsi="Times New Roman" w:cs="Times New Roman"/>
          <w:color w:val="000000" w:themeColor="text1"/>
          <w:sz w:val="24"/>
          <w:szCs w:val="24"/>
        </w:rPr>
        <w:t xml:space="preserve"> this experiment. </w:t>
      </w:r>
      <w:r w:rsidR="00AB45F0" w:rsidRPr="00AE42D1">
        <w:rPr>
          <w:rFonts w:ascii="Times New Roman" w:hAnsi="Times New Roman" w:cs="Times New Roman"/>
          <w:color w:val="000000" w:themeColor="text1"/>
          <w:sz w:val="24"/>
          <w:szCs w:val="24"/>
        </w:rPr>
        <w:t>Therefore, MOF-801 was excluded from the subsequent water harvesting experiments.</w:t>
      </w:r>
    </w:p>
    <w:p w14:paraId="5616DFA3" w14:textId="77777777" w:rsidR="00EE0BF1" w:rsidRPr="00AE42D1" w:rsidRDefault="00EE0BF1" w:rsidP="00F96A9B">
      <w:pPr>
        <w:wordWrap/>
        <w:spacing w:after="0" w:line="360" w:lineRule="auto"/>
        <w:ind w:firstLine="440"/>
        <w:rPr>
          <w:rFonts w:ascii="Times New Roman" w:hAnsi="Times New Roman" w:cs="Times New Roman"/>
          <w:color w:val="000000" w:themeColor="text1"/>
          <w:sz w:val="24"/>
          <w:szCs w:val="24"/>
        </w:rPr>
      </w:pPr>
    </w:p>
    <w:p w14:paraId="1EAA22EB" w14:textId="306A4030" w:rsidR="00BF2E0D" w:rsidRPr="00AE42D1" w:rsidRDefault="00125BCF" w:rsidP="00FA767D">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7D010189" wp14:editId="6E3D44A1">
            <wp:extent cx="4680857" cy="2276994"/>
            <wp:effectExtent l="0" t="0" r="5715" b="9525"/>
            <wp:docPr id="4254070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2" t="4333" r="1727" b="3310"/>
                    <a:stretch/>
                  </pic:blipFill>
                  <pic:spPr bwMode="auto">
                    <a:xfrm>
                      <a:off x="0" y="0"/>
                      <a:ext cx="4706901" cy="2289663"/>
                    </a:xfrm>
                    <a:prstGeom prst="rect">
                      <a:avLst/>
                    </a:prstGeom>
                    <a:noFill/>
                    <a:ln>
                      <a:noFill/>
                    </a:ln>
                    <a:extLst>
                      <a:ext uri="{53640926-AAD7-44D8-BBD7-CCE9431645EC}">
                        <a14:shadowObscured xmlns:a14="http://schemas.microsoft.com/office/drawing/2010/main"/>
                      </a:ext>
                    </a:extLst>
                  </pic:spPr>
                </pic:pic>
              </a:graphicData>
            </a:graphic>
          </wp:inline>
        </w:drawing>
      </w:r>
    </w:p>
    <w:p w14:paraId="000A4407" w14:textId="77777777" w:rsidR="00BF2E0D" w:rsidRPr="00AE42D1" w:rsidRDefault="00BF2E0D" w:rsidP="00F96A9B">
      <w:pPr>
        <w:wordWrap/>
        <w:spacing w:after="0" w:line="360" w:lineRule="auto"/>
        <w:jc w:val="left"/>
        <w:rPr>
          <w:rFonts w:ascii="Times New Roman" w:hAnsi="Times New Roman" w:cs="Times New Roman"/>
          <w:b/>
          <w:bCs/>
          <w:color w:val="000000" w:themeColor="text1"/>
          <w:sz w:val="10"/>
          <w:szCs w:val="10"/>
        </w:rPr>
      </w:pPr>
    </w:p>
    <w:p w14:paraId="24E06BEE" w14:textId="3DCE0308" w:rsidR="00BF2E0D" w:rsidRPr="00AE42D1" w:rsidRDefault="00BF2E0D" w:rsidP="00E32BBC">
      <w:pPr>
        <w:wordWrap/>
        <w:spacing w:after="0" w:line="360" w:lineRule="auto"/>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 xml:space="preserve">Fig. 3. Water Uptake of MIL-100(Fe), MIL-101(Cr), MOF-801. </w:t>
      </w:r>
      <w:r w:rsidRPr="00AE42D1">
        <w:rPr>
          <w:rFonts w:ascii="Times New Roman" w:hAnsi="Times New Roman" w:cs="Times New Roman" w:hint="eastAsia"/>
          <w:color w:val="000000" w:themeColor="text1"/>
          <w:sz w:val="22"/>
        </w:rPr>
        <w:t>a)</w:t>
      </w:r>
      <w:r w:rsidRPr="00AE42D1">
        <w:rPr>
          <w:rFonts w:ascii="Times New Roman" w:hAnsi="Times New Roman" w:cs="Times New Roman"/>
          <w:color w:val="000000" w:themeColor="text1"/>
          <w:sz w:val="22"/>
        </w:rPr>
        <w:t xml:space="preserve"> Amount (g) of water uptake per 1</w:t>
      </w:r>
      <w:r w:rsidRPr="00AE42D1">
        <w:rPr>
          <w:rFonts w:ascii="Times New Roman" w:hAnsi="Times New Roman" w:cs="Times New Roman" w:hint="eastAsia"/>
          <w:color w:val="000000" w:themeColor="text1"/>
          <w:sz w:val="22"/>
        </w:rPr>
        <w:t xml:space="preserve"> </w:t>
      </w:r>
      <w:r w:rsidRPr="00AE42D1">
        <w:rPr>
          <w:rFonts w:ascii="Times New Roman" w:hAnsi="Times New Roman" w:cs="Times New Roman"/>
          <w:color w:val="000000" w:themeColor="text1"/>
          <w:sz w:val="22"/>
        </w:rPr>
        <w:t xml:space="preserve">g of MOF exposed to moisture environments (RH 80%) during 8 hours. </w:t>
      </w:r>
      <w:r w:rsidRPr="00AE42D1">
        <w:rPr>
          <w:rFonts w:ascii="Times New Roman" w:hAnsi="Times New Roman" w:cs="Times New Roman" w:hint="eastAsia"/>
          <w:color w:val="000000" w:themeColor="text1"/>
          <w:sz w:val="22"/>
        </w:rPr>
        <w:t>b)</w:t>
      </w:r>
      <w:r w:rsidRPr="00AE42D1">
        <w:rPr>
          <w:rFonts w:ascii="Times New Roman" w:hAnsi="Times New Roman" w:cs="Times New Roman"/>
          <w:color w:val="000000" w:themeColor="text1"/>
          <w:sz w:val="22"/>
        </w:rPr>
        <w:t xml:space="preserve"> Weight percentage of water uptake based on each MOF’s own weight after 8 hou</w:t>
      </w:r>
      <w:r w:rsidRPr="00AE42D1">
        <w:rPr>
          <w:rFonts w:ascii="Times New Roman" w:hAnsi="Times New Roman" w:cs="Times New Roman" w:hint="eastAsia"/>
          <w:color w:val="000000" w:themeColor="text1"/>
          <w:sz w:val="22"/>
        </w:rPr>
        <w:t>rs</w:t>
      </w:r>
      <w:r w:rsidRPr="00AE42D1">
        <w:rPr>
          <w:rFonts w:ascii="Times New Roman" w:hAnsi="Times New Roman" w:cs="Times New Roman"/>
          <w:color w:val="000000" w:themeColor="text1"/>
          <w:sz w:val="22"/>
        </w:rPr>
        <w:t xml:space="preserve"> exposure</w:t>
      </w:r>
      <w:r w:rsidRPr="00AE42D1">
        <w:rPr>
          <w:rFonts w:ascii="Times New Roman" w:hAnsi="Times New Roman" w:cs="Times New Roman" w:hint="eastAsia"/>
          <w:color w:val="000000" w:themeColor="text1"/>
          <w:sz w:val="22"/>
        </w:rPr>
        <w:t>.</w:t>
      </w:r>
    </w:p>
    <w:p w14:paraId="16052143" w14:textId="77777777" w:rsidR="00114516" w:rsidRPr="00AE42D1" w:rsidRDefault="00114516" w:rsidP="00F96A9B">
      <w:pPr>
        <w:wordWrap/>
        <w:spacing w:after="0" w:line="360" w:lineRule="auto"/>
        <w:jc w:val="left"/>
        <w:rPr>
          <w:rFonts w:ascii="Times New Roman" w:hAnsi="Times New Roman" w:cs="Times New Roman"/>
          <w:color w:val="000000" w:themeColor="text1"/>
          <w:sz w:val="24"/>
          <w:szCs w:val="24"/>
        </w:rPr>
      </w:pPr>
    </w:p>
    <w:p w14:paraId="0FA1880D" w14:textId="60196AF3" w:rsidR="00A452D9" w:rsidRPr="00AE42D1" w:rsidRDefault="007C136E"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3</w:t>
      </w:r>
      <w:r w:rsidR="00A452D9" w:rsidRPr="00AE42D1">
        <w:rPr>
          <w:rFonts w:ascii="Times New Roman" w:hAnsi="Times New Roman" w:cs="Times New Roman"/>
          <w:b/>
          <w:color w:val="000000" w:themeColor="text1"/>
          <w:sz w:val="24"/>
          <w:szCs w:val="24"/>
        </w:rPr>
        <w:t>.</w:t>
      </w:r>
      <w:r w:rsidR="00A808B3" w:rsidRPr="00AE42D1">
        <w:rPr>
          <w:rFonts w:ascii="Times New Roman" w:hAnsi="Times New Roman" w:cs="Times New Roman" w:hint="eastAsia"/>
          <w:b/>
          <w:color w:val="000000" w:themeColor="text1"/>
          <w:sz w:val="24"/>
          <w:szCs w:val="24"/>
        </w:rPr>
        <w:t xml:space="preserve"> </w:t>
      </w:r>
      <w:r w:rsidR="00A452D9" w:rsidRPr="00AE42D1">
        <w:rPr>
          <w:rFonts w:ascii="Times New Roman" w:hAnsi="Times New Roman" w:cs="Times New Roman"/>
          <w:b/>
          <w:color w:val="000000" w:themeColor="text1"/>
          <w:sz w:val="24"/>
          <w:szCs w:val="24"/>
        </w:rPr>
        <w:t>Analysis of water harvesting from M</w:t>
      </w:r>
      <w:r w:rsidR="00CE51D9" w:rsidRPr="00AE42D1">
        <w:rPr>
          <w:rFonts w:ascii="Times New Roman" w:hAnsi="Times New Roman" w:cs="Times New Roman"/>
          <w:b/>
          <w:color w:val="000000" w:themeColor="text1"/>
          <w:sz w:val="24"/>
          <w:szCs w:val="24"/>
        </w:rPr>
        <w:t>IL-100(Fe)</w:t>
      </w:r>
      <w:r w:rsidR="00A452D9" w:rsidRPr="00AE42D1">
        <w:rPr>
          <w:rFonts w:ascii="Times New Roman" w:hAnsi="Times New Roman" w:cs="Times New Roman"/>
          <w:b/>
          <w:color w:val="000000" w:themeColor="text1"/>
          <w:sz w:val="24"/>
          <w:szCs w:val="24"/>
        </w:rPr>
        <w:t xml:space="preserve"> and M</w:t>
      </w:r>
      <w:r w:rsidR="00CE51D9" w:rsidRPr="00AE42D1">
        <w:rPr>
          <w:rFonts w:ascii="Times New Roman" w:hAnsi="Times New Roman" w:cs="Times New Roman"/>
          <w:b/>
          <w:color w:val="000000" w:themeColor="text1"/>
          <w:sz w:val="24"/>
          <w:szCs w:val="24"/>
        </w:rPr>
        <w:t>IL-101(Cr)</w:t>
      </w:r>
      <w:r w:rsidR="00A3294A" w:rsidRPr="00AE42D1">
        <w:rPr>
          <w:rFonts w:ascii="Times New Roman" w:hAnsi="Times New Roman" w:cs="Times New Roman"/>
          <w:b/>
          <w:color w:val="000000" w:themeColor="text1"/>
          <w:sz w:val="24"/>
          <w:szCs w:val="24"/>
        </w:rPr>
        <w:t xml:space="preserve"> </w:t>
      </w:r>
    </w:p>
    <w:p w14:paraId="42ED0CA0" w14:textId="1543B81A" w:rsidR="00037A94" w:rsidRPr="00AE42D1" w:rsidRDefault="00037A94" w:rsidP="00F96A9B">
      <w:pPr>
        <w:tabs>
          <w:tab w:val="num" w:pos="720"/>
        </w:tabs>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15g of MOF was placed in a </w:t>
      </w:r>
      <w:r w:rsidR="007E740A" w:rsidRPr="00AE42D1">
        <w:rPr>
          <w:rFonts w:ascii="Times New Roman" w:hAnsi="Times New Roman" w:cs="Times New Roman"/>
          <w:color w:val="000000" w:themeColor="text1"/>
          <w:sz w:val="24"/>
          <w:szCs w:val="24"/>
        </w:rPr>
        <w:t xml:space="preserve">MOF </w:t>
      </w:r>
      <w:r w:rsidRPr="00AE42D1">
        <w:rPr>
          <w:rFonts w:ascii="Times New Roman" w:hAnsi="Times New Roman" w:cs="Times New Roman"/>
          <w:color w:val="000000" w:themeColor="text1"/>
          <w:sz w:val="24"/>
          <w:szCs w:val="24"/>
        </w:rPr>
        <w:t xml:space="preserve">container made in the manner described as in section 3-4, the lid was closed, and the pressure was depressurized by connecting the other end of the </w:t>
      </w:r>
      <w:r w:rsidRPr="00AE42D1">
        <w:rPr>
          <w:rFonts w:ascii="Times New Roman" w:hAnsi="Times New Roman" w:cs="Times New Roman"/>
          <w:color w:val="000000" w:themeColor="text1"/>
          <w:sz w:val="24"/>
          <w:szCs w:val="24"/>
        </w:rPr>
        <w:lastRenderedPageBreak/>
        <w:t xml:space="preserve">vessel to a vacuum pump. The </w:t>
      </w:r>
      <w:r w:rsidR="007E740A" w:rsidRPr="00AE42D1">
        <w:rPr>
          <w:rFonts w:ascii="Times New Roman" w:hAnsi="Times New Roman" w:cs="Times New Roman"/>
          <w:color w:val="000000" w:themeColor="text1"/>
          <w:sz w:val="24"/>
          <w:szCs w:val="24"/>
        </w:rPr>
        <w:t xml:space="preserve">MOF </w:t>
      </w:r>
      <w:r w:rsidRPr="00AE42D1">
        <w:rPr>
          <w:rFonts w:ascii="Times New Roman" w:hAnsi="Times New Roman" w:cs="Times New Roman"/>
          <w:color w:val="000000" w:themeColor="text1"/>
          <w:sz w:val="24"/>
          <w:szCs w:val="24"/>
        </w:rPr>
        <w:t xml:space="preserve">container was placed in a constant temperature chamber at 40℃ and at least half of the vessel was immersed in a </w:t>
      </w:r>
      <w:proofErr w:type="gramStart"/>
      <w:r w:rsidR="00491D49" w:rsidRPr="00AE42D1">
        <w:rPr>
          <w:rFonts w:ascii="Times New Roman" w:hAnsi="Times New Roman" w:cs="Times New Roman" w:hint="eastAsia"/>
          <w:color w:val="000000" w:themeColor="text1"/>
          <w:sz w:val="24"/>
          <w:szCs w:val="24"/>
        </w:rPr>
        <w:t>2</w:t>
      </w:r>
      <w:r w:rsidRPr="00AE42D1">
        <w:rPr>
          <w:rFonts w:ascii="Times New Roman" w:hAnsi="Times New Roman" w:cs="Times New Roman"/>
          <w:color w:val="000000" w:themeColor="text1"/>
          <w:sz w:val="24"/>
          <w:szCs w:val="24"/>
        </w:rPr>
        <w:t>0℃ water</w:t>
      </w:r>
      <w:proofErr w:type="gramEnd"/>
      <w:r w:rsidRPr="00AE42D1">
        <w:rPr>
          <w:rFonts w:ascii="Times New Roman" w:hAnsi="Times New Roman" w:cs="Times New Roman"/>
          <w:color w:val="000000" w:themeColor="text1"/>
          <w:sz w:val="24"/>
          <w:szCs w:val="24"/>
        </w:rPr>
        <w:t xml:space="preserve"> bath</w:t>
      </w:r>
      <w:r w:rsidR="00B24D69"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5-meter-long vessel</w:t>
      </w:r>
      <w:r w:rsidR="00B24D69" w:rsidRPr="00AE42D1">
        <w:rPr>
          <w:rFonts w:ascii="Times New Roman" w:hAnsi="Times New Roman" w:cs="Times New Roman"/>
          <w:color w:val="000000" w:themeColor="text1"/>
          <w:sz w:val="24"/>
          <w:szCs w:val="24"/>
        </w:rPr>
        <w:t xml:space="preserve"> was initially used</w:t>
      </w:r>
      <w:r w:rsidRPr="00AE42D1">
        <w:rPr>
          <w:rFonts w:ascii="Times New Roman" w:hAnsi="Times New Roman" w:cs="Times New Roman"/>
          <w:color w:val="000000" w:themeColor="text1"/>
          <w:sz w:val="24"/>
          <w:szCs w:val="24"/>
        </w:rPr>
        <w:t xml:space="preserve"> </w:t>
      </w:r>
      <w:r w:rsidR="00B24D69" w:rsidRPr="00AE42D1">
        <w:rPr>
          <w:rFonts w:ascii="Times New Roman" w:hAnsi="Times New Roman" w:cs="Times New Roman"/>
          <w:color w:val="000000" w:themeColor="text1"/>
          <w:sz w:val="24"/>
          <w:szCs w:val="24"/>
        </w:rPr>
        <w:t xml:space="preserve">for increasing </w:t>
      </w:r>
      <w:r w:rsidRPr="00AE42D1">
        <w:rPr>
          <w:rFonts w:ascii="Times New Roman" w:hAnsi="Times New Roman" w:cs="Times New Roman"/>
          <w:color w:val="000000" w:themeColor="text1"/>
          <w:sz w:val="24"/>
          <w:szCs w:val="24"/>
        </w:rPr>
        <w:t xml:space="preserve">the contact area between the vessel and the water in the bath, which would act as a water condenser. </w:t>
      </w:r>
      <w:r w:rsidR="007E740A" w:rsidRPr="00AE42D1">
        <w:rPr>
          <w:rFonts w:ascii="Times New Roman" w:hAnsi="Times New Roman" w:cs="Times New Roman"/>
          <w:color w:val="000000" w:themeColor="text1"/>
          <w:sz w:val="24"/>
          <w:szCs w:val="24"/>
        </w:rPr>
        <w:t>Unlike</w:t>
      </w:r>
      <w:r w:rsidRPr="00AE42D1">
        <w:rPr>
          <w:rFonts w:ascii="Times New Roman" w:hAnsi="Times New Roman" w:cs="Times New Roman"/>
          <w:color w:val="000000" w:themeColor="text1"/>
          <w:sz w:val="24"/>
          <w:szCs w:val="24"/>
        </w:rPr>
        <w:t xml:space="preserve"> expectations, as the length of the vessel increased, the volume of the vessel caused the water to spread inside the vessel, making it difficult to accurately </w:t>
      </w:r>
      <w:r w:rsidR="007E740A" w:rsidRPr="00AE42D1">
        <w:rPr>
          <w:rFonts w:ascii="Times New Roman" w:hAnsi="Times New Roman" w:cs="Times New Roman"/>
          <w:color w:val="000000" w:themeColor="text1"/>
          <w:sz w:val="24"/>
          <w:szCs w:val="24"/>
        </w:rPr>
        <w:t>measure</w:t>
      </w:r>
      <w:r w:rsidRPr="00AE42D1">
        <w:rPr>
          <w:rFonts w:ascii="Times New Roman" w:hAnsi="Times New Roman" w:cs="Times New Roman"/>
          <w:color w:val="000000" w:themeColor="text1"/>
          <w:sz w:val="24"/>
          <w:szCs w:val="24"/>
        </w:rPr>
        <w:t xml:space="preserve"> the amount of water </w:t>
      </w:r>
      <w:r w:rsidR="007E740A" w:rsidRPr="00AE42D1">
        <w:rPr>
          <w:rFonts w:ascii="Times New Roman" w:hAnsi="Times New Roman" w:cs="Times New Roman"/>
          <w:color w:val="000000" w:themeColor="text1"/>
          <w:sz w:val="24"/>
          <w:szCs w:val="24"/>
        </w:rPr>
        <w:t>harvest</w:t>
      </w:r>
      <w:r w:rsidRPr="00AE42D1">
        <w:rPr>
          <w:rFonts w:ascii="Times New Roman" w:hAnsi="Times New Roman" w:cs="Times New Roman"/>
          <w:color w:val="000000" w:themeColor="text1"/>
          <w:sz w:val="24"/>
          <w:szCs w:val="24"/>
        </w:rPr>
        <w:t>ed.</w:t>
      </w:r>
      <w:r w:rsidR="007E740A" w:rsidRPr="00AE42D1">
        <w:rPr>
          <w:rFonts w:ascii="Times New Roman" w:hAnsi="Times New Roman" w:cs="Times New Roman"/>
          <w:color w:val="000000" w:themeColor="text1"/>
          <w:sz w:val="24"/>
          <w:szCs w:val="24"/>
        </w:rPr>
        <w:t xml:space="preserve"> T</w:t>
      </w:r>
      <w:r w:rsidRPr="00AE42D1">
        <w:rPr>
          <w:rFonts w:ascii="Times New Roman" w:hAnsi="Times New Roman" w:cs="Times New Roman"/>
          <w:color w:val="000000" w:themeColor="text1"/>
          <w:sz w:val="24"/>
          <w:szCs w:val="24"/>
        </w:rPr>
        <w:t xml:space="preserve">he </w:t>
      </w:r>
      <w:r w:rsidR="007E740A" w:rsidRPr="00AE42D1">
        <w:rPr>
          <w:rFonts w:ascii="Times New Roman" w:hAnsi="Times New Roman" w:cs="Times New Roman"/>
          <w:color w:val="000000" w:themeColor="text1"/>
          <w:sz w:val="24"/>
          <w:szCs w:val="24"/>
        </w:rPr>
        <w:t>formation</w:t>
      </w:r>
      <w:r w:rsidRPr="00AE42D1">
        <w:rPr>
          <w:rFonts w:ascii="Times New Roman" w:hAnsi="Times New Roman" w:cs="Times New Roman"/>
          <w:color w:val="000000" w:themeColor="text1"/>
          <w:sz w:val="24"/>
          <w:szCs w:val="24"/>
        </w:rPr>
        <w:t xml:space="preserve"> of water droplets </w:t>
      </w:r>
      <w:r w:rsidR="007E740A" w:rsidRPr="00AE42D1">
        <w:rPr>
          <w:rFonts w:ascii="Times New Roman" w:hAnsi="Times New Roman" w:cs="Times New Roman"/>
          <w:color w:val="000000" w:themeColor="text1"/>
          <w:sz w:val="24"/>
          <w:szCs w:val="24"/>
        </w:rPr>
        <w:t xml:space="preserve">was observed </w:t>
      </w:r>
      <w:r w:rsidRPr="00AE42D1">
        <w:rPr>
          <w:rFonts w:ascii="Times New Roman" w:hAnsi="Times New Roman" w:cs="Times New Roman"/>
          <w:color w:val="000000" w:themeColor="text1"/>
          <w:sz w:val="24"/>
          <w:szCs w:val="24"/>
        </w:rPr>
        <w:t>on the vessel</w:t>
      </w:r>
      <w:r w:rsidR="007E740A" w:rsidRPr="00AE42D1">
        <w:rPr>
          <w:rFonts w:ascii="Times New Roman" w:hAnsi="Times New Roman" w:cs="Times New Roman"/>
          <w:color w:val="000000" w:themeColor="text1"/>
          <w:sz w:val="24"/>
          <w:szCs w:val="24"/>
        </w:rPr>
        <w:t xml:space="preserve"> </w:t>
      </w:r>
      <w:r w:rsidR="00CE51D9" w:rsidRPr="00AE42D1">
        <w:rPr>
          <w:rFonts w:ascii="Times New Roman" w:hAnsi="Times New Roman" w:cs="Times New Roman"/>
          <w:color w:val="000000" w:themeColor="text1"/>
          <w:sz w:val="24"/>
          <w:szCs w:val="24"/>
        </w:rPr>
        <w:t xml:space="preserve">after </w:t>
      </w:r>
      <w:r w:rsidR="00617FF5" w:rsidRPr="00AE42D1">
        <w:rPr>
          <w:rFonts w:ascii="Times New Roman" w:hAnsi="Times New Roman" w:cs="Times New Roman"/>
          <w:color w:val="000000" w:themeColor="text1"/>
          <w:sz w:val="24"/>
          <w:szCs w:val="24"/>
        </w:rPr>
        <w:t>12 minutes</w:t>
      </w:r>
      <w:r w:rsidR="00CE51D9" w:rsidRPr="00AE42D1">
        <w:rPr>
          <w:rFonts w:ascii="Times New Roman" w:hAnsi="Times New Roman" w:cs="Times New Roman"/>
          <w:color w:val="000000" w:themeColor="text1"/>
          <w:sz w:val="24"/>
          <w:szCs w:val="24"/>
        </w:rPr>
        <w:t xml:space="preserve"> (for MIL-100(Fe)) and </w:t>
      </w:r>
      <w:r w:rsidR="00617FF5" w:rsidRPr="00AE42D1">
        <w:rPr>
          <w:rFonts w:ascii="Times New Roman" w:hAnsi="Times New Roman" w:cs="Times New Roman"/>
          <w:color w:val="000000" w:themeColor="text1"/>
          <w:sz w:val="24"/>
          <w:szCs w:val="24"/>
        </w:rPr>
        <w:t>36 minutes</w:t>
      </w:r>
      <w:r w:rsidR="00CE51D9" w:rsidRPr="00AE42D1">
        <w:rPr>
          <w:rFonts w:ascii="Times New Roman" w:hAnsi="Times New Roman" w:cs="Times New Roman"/>
          <w:color w:val="000000" w:themeColor="text1"/>
          <w:sz w:val="24"/>
          <w:szCs w:val="24"/>
        </w:rPr>
        <w:t xml:space="preserve"> (for MIL-101(Cr))</w:t>
      </w:r>
      <w:r w:rsidR="007E740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as</w:t>
      </w:r>
      <w:r w:rsidR="007E740A" w:rsidRPr="00AE42D1">
        <w:rPr>
          <w:rFonts w:ascii="Times New Roman" w:hAnsi="Times New Roman" w:cs="Times New Roman"/>
          <w:color w:val="000000" w:themeColor="text1"/>
          <w:sz w:val="24"/>
          <w:szCs w:val="24"/>
        </w:rPr>
        <w:t xml:space="preserve"> </w:t>
      </w:r>
      <w:r w:rsidRPr="00AE42D1">
        <w:rPr>
          <w:rFonts w:ascii="Times New Roman" w:hAnsi="Times New Roman" w:cs="Times New Roman"/>
          <w:color w:val="000000" w:themeColor="text1"/>
          <w:sz w:val="24"/>
          <w:szCs w:val="24"/>
        </w:rPr>
        <w:t xml:space="preserve">shown in Fig. </w:t>
      </w:r>
      <w:r w:rsidR="00C35D75" w:rsidRPr="00AE42D1">
        <w:rPr>
          <w:rFonts w:ascii="Times New Roman" w:hAnsi="Times New Roman" w:cs="Times New Roman"/>
          <w:color w:val="000000" w:themeColor="text1"/>
          <w:sz w:val="24"/>
          <w:szCs w:val="24"/>
        </w:rPr>
        <w:t>4</w:t>
      </w:r>
      <w:r w:rsidRPr="00AE42D1">
        <w:rPr>
          <w:rFonts w:ascii="Times New Roman" w:hAnsi="Times New Roman" w:cs="Times New Roman"/>
          <w:color w:val="000000" w:themeColor="text1"/>
          <w:sz w:val="24"/>
          <w:szCs w:val="24"/>
        </w:rPr>
        <w:t>.</w:t>
      </w:r>
      <w:r w:rsidR="00C20C30" w:rsidRPr="00AE42D1">
        <w:rPr>
          <w:rFonts w:ascii="Times New Roman" w:hAnsi="Times New Roman" w:cs="Times New Roman"/>
          <w:color w:val="000000" w:themeColor="text1"/>
          <w:sz w:val="24"/>
          <w:szCs w:val="24"/>
        </w:rPr>
        <w:t xml:space="preserve"> After 3 hours, the amounts of water </w:t>
      </w:r>
      <w:r w:rsidR="007C44E3" w:rsidRPr="00AE42D1">
        <w:rPr>
          <w:rFonts w:ascii="Times New Roman" w:hAnsi="Times New Roman" w:cs="Times New Roman"/>
          <w:color w:val="000000" w:themeColor="text1"/>
          <w:sz w:val="24"/>
          <w:szCs w:val="24"/>
        </w:rPr>
        <w:t>with</w:t>
      </w:r>
      <w:r w:rsidR="00A30F9F" w:rsidRPr="00AE42D1">
        <w:rPr>
          <w:rFonts w:ascii="Times New Roman" w:hAnsi="Times New Roman" w:cs="Times New Roman"/>
          <w:color w:val="000000" w:themeColor="text1"/>
          <w:sz w:val="24"/>
          <w:szCs w:val="24"/>
        </w:rPr>
        <w:t xml:space="preserve">in the vessel </w:t>
      </w:r>
      <w:r w:rsidR="00C20C30" w:rsidRPr="00AE42D1">
        <w:rPr>
          <w:rFonts w:ascii="Times New Roman" w:hAnsi="Times New Roman" w:cs="Times New Roman"/>
          <w:color w:val="000000" w:themeColor="text1"/>
          <w:sz w:val="24"/>
          <w:szCs w:val="24"/>
        </w:rPr>
        <w:t>were measured</w:t>
      </w:r>
      <w:r w:rsidR="00A30F9F" w:rsidRPr="00AE42D1">
        <w:rPr>
          <w:rFonts w:ascii="Times New Roman" w:hAnsi="Times New Roman" w:cs="Times New Roman"/>
          <w:color w:val="000000" w:themeColor="text1"/>
          <w:sz w:val="24"/>
          <w:szCs w:val="24"/>
        </w:rPr>
        <w:t xml:space="preserve"> as</w:t>
      </w:r>
      <w:r w:rsidR="00C20C30" w:rsidRPr="00AE42D1">
        <w:rPr>
          <w:rFonts w:ascii="Times New Roman" w:hAnsi="Times New Roman" w:cs="Times New Roman"/>
          <w:color w:val="000000" w:themeColor="text1"/>
          <w:sz w:val="24"/>
          <w:szCs w:val="24"/>
        </w:rPr>
        <w:t xml:space="preserve"> 0.34 </w:t>
      </w:r>
      <w:r w:rsidR="008141FD" w:rsidRPr="00AE42D1">
        <w:rPr>
          <w:rFonts w:ascii="Times New Roman" w:hAnsi="Times New Roman" w:cs="Times New Roman" w:hint="eastAsia"/>
          <w:color w:val="000000" w:themeColor="text1"/>
          <w:sz w:val="24"/>
          <w:szCs w:val="24"/>
        </w:rPr>
        <w:t>g</w:t>
      </w:r>
      <w:r w:rsidR="00C20C30" w:rsidRPr="00AE42D1">
        <w:rPr>
          <w:rFonts w:ascii="Times New Roman" w:hAnsi="Times New Roman" w:cs="Times New Roman"/>
          <w:color w:val="000000" w:themeColor="text1"/>
          <w:sz w:val="24"/>
          <w:szCs w:val="24"/>
        </w:rPr>
        <w:t xml:space="preserve"> (for MIL-100(Fe)) and 0.71 </w:t>
      </w:r>
      <w:r w:rsidR="008141FD" w:rsidRPr="00AE42D1">
        <w:rPr>
          <w:rFonts w:ascii="Times New Roman" w:hAnsi="Times New Roman" w:cs="Times New Roman" w:hint="eastAsia"/>
          <w:color w:val="000000" w:themeColor="text1"/>
          <w:sz w:val="24"/>
          <w:szCs w:val="24"/>
        </w:rPr>
        <w:t>g</w:t>
      </w:r>
      <w:r w:rsidR="00C20C30" w:rsidRPr="00AE42D1">
        <w:rPr>
          <w:rFonts w:ascii="Times New Roman" w:hAnsi="Times New Roman" w:cs="Times New Roman"/>
          <w:color w:val="000000" w:themeColor="text1"/>
          <w:sz w:val="24"/>
          <w:szCs w:val="24"/>
        </w:rPr>
        <w:t xml:space="preserve"> (for MIL-101(Cr))</w:t>
      </w:r>
      <w:r w:rsidR="005319C2" w:rsidRPr="00AE42D1">
        <w:rPr>
          <w:rFonts w:ascii="Times New Roman" w:hAnsi="Times New Roman" w:cs="Times New Roman" w:hint="eastAsia"/>
          <w:color w:val="000000" w:themeColor="text1"/>
          <w:sz w:val="24"/>
          <w:szCs w:val="24"/>
        </w:rPr>
        <w:t xml:space="preserve"> as shown in Table 1.</w:t>
      </w:r>
    </w:p>
    <w:p w14:paraId="2B74B2BC" w14:textId="77777777" w:rsidR="00FA767D" w:rsidRPr="00AE42D1" w:rsidRDefault="00FA767D" w:rsidP="00BB722A">
      <w:pPr>
        <w:tabs>
          <w:tab w:val="num" w:pos="720"/>
        </w:tabs>
        <w:wordWrap/>
        <w:spacing w:after="0" w:line="360" w:lineRule="auto"/>
        <w:ind w:firstLine="482"/>
        <w:rPr>
          <w:rFonts w:ascii="Times New Roman" w:hAnsi="Times New Roman" w:cs="Times New Roman"/>
          <w:color w:val="000000" w:themeColor="text1"/>
          <w:sz w:val="24"/>
          <w:szCs w:val="24"/>
        </w:rPr>
      </w:pPr>
    </w:p>
    <w:p w14:paraId="03001C71" w14:textId="7B208944" w:rsidR="00A23880" w:rsidRPr="00AE42D1" w:rsidRDefault="005D7E97" w:rsidP="00F96A9B">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2152E815" wp14:editId="511CC85F">
            <wp:extent cx="4136572" cy="4039504"/>
            <wp:effectExtent l="0" t="0" r="0" b="0"/>
            <wp:docPr id="91697133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858" t="3341" r="3985" b="1551"/>
                    <a:stretch/>
                  </pic:blipFill>
                  <pic:spPr bwMode="auto">
                    <a:xfrm>
                      <a:off x="0" y="0"/>
                      <a:ext cx="4173250" cy="4075321"/>
                    </a:xfrm>
                    <a:prstGeom prst="rect">
                      <a:avLst/>
                    </a:prstGeom>
                    <a:noFill/>
                    <a:ln>
                      <a:noFill/>
                    </a:ln>
                    <a:extLst>
                      <a:ext uri="{53640926-AAD7-44D8-BBD7-CCE9431645EC}">
                        <a14:shadowObscured xmlns:a14="http://schemas.microsoft.com/office/drawing/2010/main"/>
                      </a:ext>
                    </a:extLst>
                  </pic:spPr>
                </pic:pic>
              </a:graphicData>
            </a:graphic>
          </wp:inline>
        </w:drawing>
      </w:r>
    </w:p>
    <w:p w14:paraId="7BD296F4" w14:textId="58F61715" w:rsidR="00543E8D" w:rsidRPr="00AE42D1" w:rsidRDefault="00543E8D" w:rsidP="00F96A9B">
      <w:pPr>
        <w:wordWrap/>
        <w:spacing w:after="0" w:line="360" w:lineRule="auto"/>
        <w:rPr>
          <w:rFonts w:ascii="Times New Roman" w:hAnsi="Times New Roman" w:cs="Times New Roman"/>
          <w:b/>
          <w:bCs/>
          <w:color w:val="000000" w:themeColor="text1"/>
          <w:sz w:val="10"/>
          <w:szCs w:val="10"/>
        </w:rPr>
      </w:pPr>
      <w:r w:rsidRPr="00AE42D1">
        <w:rPr>
          <w:rFonts w:ascii="Times New Roman" w:hAnsi="Times New Roman" w:cs="Times New Roman" w:hint="eastAsia"/>
          <w:b/>
          <w:bCs/>
          <w:color w:val="000000" w:themeColor="text1"/>
          <w:sz w:val="10"/>
          <w:szCs w:val="10"/>
        </w:rPr>
        <w:t>\</w:t>
      </w:r>
    </w:p>
    <w:p w14:paraId="014DC1BA" w14:textId="3115D828" w:rsidR="00B34DEA" w:rsidRPr="00AE42D1" w:rsidRDefault="00A23880" w:rsidP="00EB6D05">
      <w:pPr>
        <w:wordWrap/>
        <w:spacing w:after="0" w:line="360" w:lineRule="auto"/>
        <w:rPr>
          <w:rFonts w:ascii="Times New Roman" w:hAnsi="Times New Roman" w:cs="Times New Roman"/>
          <w:color w:val="000000" w:themeColor="text1"/>
          <w:sz w:val="22"/>
          <w:szCs w:val="24"/>
        </w:rPr>
      </w:pPr>
      <w:r w:rsidRPr="00AE42D1">
        <w:rPr>
          <w:rFonts w:ascii="Times New Roman" w:hAnsi="Times New Roman" w:cs="Times New Roman"/>
          <w:b/>
          <w:bCs/>
          <w:color w:val="000000" w:themeColor="text1"/>
          <w:sz w:val="22"/>
          <w:szCs w:val="24"/>
        </w:rPr>
        <w:t xml:space="preserve">Fig. 4. Water Harvest from MIL-100(Fe), MIL-101(Cr). </w:t>
      </w:r>
      <w:r w:rsidRPr="00AE42D1">
        <w:rPr>
          <w:rFonts w:ascii="Times New Roman" w:hAnsi="Times New Roman" w:cs="Times New Roman"/>
          <w:bCs/>
          <w:color w:val="000000" w:themeColor="text1"/>
          <w:sz w:val="22"/>
          <w:szCs w:val="24"/>
        </w:rPr>
        <w:t>Photographs of the formation of water droplets from a) MIL-10</w:t>
      </w:r>
      <w:r w:rsidRPr="00AE42D1">
        <w:rPr>
          <w:rFonts w:ascii="Times New Roman" w:hAnsi="Times New Roman" w:cs="Times New Roman" w:hint="eastAsia"/>
          <w:bCs/>
          <w:color w:val="000000" w:themeColor="text1"/>
          <w:sz w:val="22"/>
          <w:szCs w:val="24"/>
        </w:rPr>
        <w:t>0</w:t>
      </w:r>
      <w:r w:rsidRPr="00AE42D1">
        <w:rPr>
          <w:rFonts w:ascii="Times New Roman" w:hAnsi="Times New Roman" w:cs="Times New Roman"/>
          <w:bCs/>
          <w:color w:val="000000" w:themeColor="text1"/>
          <w:sz w:val="22"/>
          <w:szCs w:val="24"/>
        </w:rPr>
        <w:t xml:space="preserve">(Fe) with vacuum after </w:t>
      </w:r>
      <w:r w:rsidRPr="00AE42D1">
        <w:rPr>
          <w:rFonts w:ascii="Times New Roman" w:hAnsi="Times New Roman" w:cs="Times New Roman" w:hint="eastAsia"/>
          <w:bCs/>
          <w:color w:val="000000" w:themeColor="text1"/>
          <w:sz w:val="22"/>
          <w:szCs w:val="24"/>
        </w:rPr>
        <w:t>12</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(left) and without vacuum after 4</w:t>
      </w:r>
      <w:r w:rsidRPr="00AE42D1">
        <w:rPr>
          <w:rFonts w:ascii="Times New Roman" w:hAnsi="Times New Roman" w:cs="Times New Roman" w:hint="eastAsia"/>
          <w:bCs/>
          <w:color w:val="000000" w:themeColor="text1"/>
          <w:sz w:val="22"/>
          <w:szCs w:val="24"/>
        </w:rPr>
        <w:t>9</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(right).  (b) MIL-101(Cr) with vacuum after 3</w:t>
      </w:r>
      <w:r w:rsidRPr="00AE42D1">
        <w:rPr>
          <w:rFonts w:ascii="Times New Roman" w:hAnsi="Times New Roman" w:cs="Times New Roman" w:hint="eastAsia"/>
          <w:bCs/>
          <w:color w:val="000000" w:themeColor="text1"/>
          <w:sz w:val="22"/>
          <w:szCs w:val="24"/>
        </w:rPr>
        <w:t>6</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bCs/>
          <w:color w:val="000000" w:themeColor="text1"/>
          <w:sz w:val="22"/>
          <w:szCs w:val="24"/>
        </w:rPr>
        <w:t xml:space="preserve"> (left) and without vacuum after </w:t>
      </w:r>
      <w:r w:rsidRPr="00AE42D1">
        <w:rPr>
          <w:rFonts w:ascii="Times New Roman" w:hAnsi="Times New Roman" w:cs="Times New Roman" w:hint="eastAsia"/>
          <w:bCs/>
          <w:color w:val="000000" w:themeColor="text1"/>
          <w:sz w:val="22"/>
          <w:szCs w:val="24"/>
        </w:rPr>
        <w:t>74</w:t>
      </w:r>
      <w:r w:rsidRPr="00AE42D1">
        <w:rPr>
          <w:rFonts w:ascii="Times New Roman" w:hAnsi="Times New Roman" w:cs="Times New Roman"/>
          <w:bCs/>
          <w:color w:val="000000" w:themeColor="text1"/>
          <w:sz w:val="22"/>
          <w:szCs w:val="24"/>
        </w:rPr>
        <w:t xml:space="preserve"> </w:t>
      </w:r>
      <w:r w:rsidRPr="00AE42D1">
        <w:rPr>
          <w:rFonts w:ascii="Times New Roman" w:hAnsi="Times New Roman" w:cs="Times New Roman" w:hint="eastAsia"/>
          <w:bCs/>
          <w:color w:val="000000" w:themeColor="text1"/>
          <w:sz w:val="22"/>
          <w:szCs w:val="24"/>
        </w:rPr>
        <w:t>min</w:t>
      </w:r>
      <w:r w:rsidRPr="00AE42D1">
        <w:rPr>
          <w:rFonts w:ascii="Times New Roman" w:hAnsi="Times New Roman" w:cs="Times New Roman"/>
          <w:color w:val="000000" w:themeColor="text1"/>
          <w:sz w:val="22"/>
          <w:szCs w:val="24"/>
        </w:rPr>
        <w:t xml:space="preserve"> (right). </w:t>
      </w:r>
      <w:r w:rsidRPr="00AE42D1">
        <w:rPr>
          <w:rFonts w:ascii="Times New Roman" w:hAnsi="Times New Roman" w:cs="Times New Roman" w:hint="eastAsia"/>
          <w:color w:val="000000" w:themeColor="text1"/>
          <w:sz w:val="22"/>
          <w:szCs w:val="24"/>
        </w:rPr>
        <w:t>The re</w:t>
      </w:r>
      <w:r w:rsidRPr="00AE42D1">
        <w:rPr>
          <w:rFonts w:ascii="Times New Roman" w:hAnsi="Times New Roman" w:cs="Times New Roman"/>
          <w:color w:val="000000" w:themeColor="text1"/>
          <w:sz w:val="22"/>
          <w:szCs w:val="24"/>
        </w:rPr>
        <w:t xml:space="preserve">d arrows indicate the formation of water </w:t>
      </w:r>
      <w:r w:rsidR="00EB6D05" w:rsidRPr="00AE42D1">
        <w:rPr>
          <w:rFonts w:ascii="Times New Roman" w:hAnsi="Times New Roman" w:cs="Times New Roman" w:hint="eastAsia"/>
          <w:color w:val="000000" w:themeColor="text1"/>
          <w:sz w:val="22"/>
          <w:szCs w:val="24"/>
        </w:rPr>
        <w:t>droplets.</w:t>
      </w:r>
    </w:p>
    <w:p w14:paraId="0F01256E" w14:textId="77777777" w:rsidR="00EB6D05" w:rsidRPr="00AE42D1" w:rsidRDefault="00EB6D05" w:rsidP="00EB6D05">
      <w:pPr>
        <w:wordWrap/>
        <w:spacing w:after="0" w:line="360" w:lineRule="auto"/>
        <w:rPr>
          <w:rFonts w:ascii="Times New Roman" w:hAnsi="Times New Roman" w:cs="Times New Roman"/>
          <w:color w:val="000000" w:themeColor="text1"/>
          <w:sz w:val="24"/>
          <w:szCs w:val="24"/>
        </w:rPr>
      </w:pPr>
    </w:p>
    <w:p w14:paraId="1F0D9BAB" w14:textId="77777777" w:rsidR="00B34DEA" w:rsidRPr="00AE42D1" w:rsidRDefault="00B34DEA" w:rsidP="00B34DEA">
      <w:pPr>
        <w:tabs>
          <w:tab w:val="num" w:pos="720"/>
        </w:tabs>
        <w:wordWrap/>
        <w:spacing w:after="0" w:line="360" w:lineRule="auto"/>
        <w:ind w:firstLineChars="300" w:firstLine="660"/>
        <w:jc w:val="left"/>
        <w:rPr>
          <w:rFonts w:ascii="Times New Roman" w:hAnsi="Times New Roman" w:cs="Times New Roman"/>
          <w:color w:val="000000" w:themeColor="text1"/>
          <w:sz w:val="24"/>
          <w:szCs w:val="24"/>
        </w:rPr>
      </w:pPr>
      <w:r w:rsidRPr="00AE42D1">
        <w:rPr>
          <w:rFonts w:ascii="Times New Roman" w:hAnsi="Times New Roman" w:cs="Times New Roman" w:hint="eastAsia"/>
          <w:b/>
          <w:bCs/>
          <w:color w:val="000000" w:themeColor="text1"/>
          <w:sz w:val="22"/>
        </w:rPr>
        <w:t>Table</w:t>
      </w:r>
      <w:r w:rsidRPr="00AE42D1">
        <w:rPr>
          <w:rFonts w:ascii="Times New Roman" w:hAnsi="Times New Roman" w:cs="Times New Roman"/>
          <w:b/>
          <w:bCs/>
          <w:color w:val="000000" w:themeColor="text1"/>
          <w:sz w:val="22"/>
        </w:rPr>
        <w:t xml:space="preserve">. </w:t>
      </w:r>
      <w:r w:rsidRPr="00AE42D1">
        <w:rPr>
          <w:rFonts w:ascii="Times New Roman" w:hAnsi="Times New Roman" w:cs="Times New Roman" w:hint="eastAsia"/>
          <w:b/>
          <w:bCs/>
          <w:color w:val="000000" w:themeColor="text1"/>
          <w:sz w:val="22"/>
        </w:rPr>
        <w:t>1</w:t>
      </w:r>
      <w:r w:rsidRPr="00AE42D1">
        <w:rPr>
          <w:rFonts w:ascii="Times New Roman" w:hAnsi="Times New Roman" w:cs="Times New Roman"/>
          <w:b/>
          <w:bCs/>
          <w:color w:val="000000" w:themeColor="text1"/>
          <w:sz w:val="22"/>
        </w:rPr>
        <w:t>. Water Uptake of MIL-100(Fe)</w:t>
      </w:r>
      <w:r w:rsidRPr="00AE42D1">
        <w:rPr>
          <w:rFonts w:ascii="Times New Roman" w:hAnsi="Times New Roman" w:cs="Times New Roman" w:hint="eastAsia"/>
          <w:b/>
          <w:bCs/>
          <w:color w:val="000000" w:themeColor="text1"/>
          <w:sz w:val="22"/>
        </w:rPr>
        <w:t xml:space="preserve"> and</w:t>
      </w:r>
      <w:r w:rsidRPr="00AE42D1">
        <w:rPr>
          <w:rFonts w:ascii="Times New Roman" w:hAnsi="Times New Roman" w:cs="Times New Roman"/>
          <w:b/>
          <w:bCs/>
          <w:color w:val="000000" w:themeColor="text1"/>
          <w:sz w:val="22"/>
        </w:rPr>
        <w:t xml:space="preserve"> MIL-101(Cr)</w:t>
      </w:r>
      <w:r w:rsidRPr="00AE42D1">
        <w:rPr>
          <w:rFonts w:ascii="Times New Roman" w:hAnsi="Times New Roman" w:cs="Times New Roman" w:hint="eastAsia"/>
          <w:b/>
          <w:bCs/>
          <w:color w:val="000000" w:themeColor="text1"/>
          <w:sz w:val="22"/>
        </w:rPr>
        <w:t xml:space="preserve"> for 3 hours.</w:t>
      </w:r>
    </w:p>
    <w:tbl>
      <w:tblPr>
        <w:tblStyle w:val="a9"/>
        <w:tblW w:w="0" w:type="auto"/>
        <w:jc w:val="center"/>
        <w:tblBorders>
          <w:left w:val="none" w:sz="0" w:space="0" w:color="auto"/>
          <w:right w:val="none" w:sz="0" w:space="0" w:color="auto"/>
        </w:tblBorders>
        <w:tblLook w:val="04A0" w:firstRow="1" w:lastRow="0" w:firstColumn="1" w:lastColumn="0" w:noHBand="0" w:noVBand="1"/>
      </w:tblPr>
      <w:tblGrid>
        <w:gridCol w:w="2127"/>
        <w:gridCol w:w="1984"/>
        <w:gridCol w:w="3544"/>
      </w:tblGrid>
      <w:tr w:rsidR="00AE42D1" w:rsidRPr="00AE42D1" w14:paraId="382AF648" w14:textId="77777777" w:rsidTr="00F83BF6">
        <w:trPr>
          <w:jc w:val="center"/>
        </w:trPr>
        <w:tc>
          <w:tcPr>
            <w:tcW w:w="2127" w:type="dxa"/>
            <w:tcBorders>
              <w:top w:val="single" w:sz="12" w:space="0" w:color="auto"/>
              <w:bottom w:val="single" w:sz="12" w:space="0" w:color="auto"/>
            </w:tcBorders>
            <w:vAlign w:val="center"/>
          </w:tcPr>
          <w:p w14:paraId="6819B13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Type of MOFs</w:t>
            </w:r>
          </w:p>
        </w:tc>
        <w:tc>
          <w:tcPr>
            <w:tcW w:w="1984" w:type="dxa"/>
            <w:tcBorders>
              <w:top w:val="single" w:sz="12" w:space="0" w:color="auto"/>
              <w:bottom w:val="single" w:sz="12" w:space="0" w:color="auto"/>
            </w:tcBorders>
            <w:vAlign w:val="center"/>
          </w:tcPr>
          <w:p w14:paraId="3CB02B8A"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Vacuum</w:t>
            </w:r>
          </w:p>
        </w:tc>
        <w:tc>
          <w:tcPr>
            <w:tcW w:w="3544" w:type="dxa"/>
            <w:tcBorders>
              <w:top w:val="single" w:sz="12" w:space="0" w:color="auto"/>
              <w:bottom w:val="single" w:sz="12" w:space="0" w:color="auto"/>
            </w:tcBorders>
            <w:vAlign w:val="center"/>
          </w:tcPr>
          <w:p w14:paraId="4D8310DE"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Water uptake for 3 hours (g)</w:t>
            </w:r>
          </w:p>
        </w:tc>
      </w:tr>
      <w:tr w:rsidR="00AE42D1" w:rsidRPr="00AE42D1" w14:paraId="38CCCC20" w14:textId="77777777" w:rsidTr="00F83BF6">
        <w:trPr>
          <w:jc w:val="center"/>
        </w:trPr>
        <w:tc>
          <w:tcPr>
            <w:tcW w:w="2127" w:type="dxa"/>
            <w:vMerge w:val="restart"/>
            <w:tcBorders>
              <w:top w:val="single" w:sz="12" w:space="0" w:color="auto"/>
            </w:tcBorders>
            <w:vAlign w:val="center"/>
          </w:tcPr>
          <w:p w14:paraId="6336F5A1"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lastRenderedPageBreak/>
              <w:t>MIL-100(Fe)</w:t>
            </w:r>
          </w:p>
        </w:tc>
        <w:tc>
          <w:tcPr>
            <w:tcW w:w="1984" w:type="dxa"/>
            <w:tcBorders>
              <w:top w:val="single" w:sz="12" w:space="0" w:color="auto"/>
            </w:tcBorders>
            <w:vAlign w:val="center"/>
          </w:tcPr>
          <w:p w14:paraId="4E7A1AA6"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O</w:t>
            </w:r>
          </w:p>
        </w:tc>
        <w:tc>
          <w:tcPr>
            <w:tcW w:w="3544" w:type="dxa"/>
            <w:tcBorders>
              <w:top w:val="single" w:sz="12" w:space="0" w:color="auto"/>
            </w:tcBorders>
            <w:vAlign w:val="center"/>
          </w:tcPr>
          <w:p w14:paraId="3D5D2121"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0.34</w:t>
            </w:r>
          </w:p>
        </w:tc>
      </w:tr>
      <w:tr w:rsidR="00AE42D1" w:rsidRPr="00AE42D1" w14:paraId="6C769402" w14:textId="77777777" w:rsidTr="00F83BF6">
        <w:trPr>
          <w:jc w:val="center"/>
        </w:trPr>
        <w:tc>
          <w:tcPr>
            <w:tcW w:w="2127" w:type="dxa"/>
            <w:vMerge/>
            <w:vAlign w:val="center"/>
          </w:tcPr>
          <w:p w14:paraId="23BFB900"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p>
        </w:tc>
        <w:tc>
          <w:tcPr>
            <w:tcW w:w="1984" w:type="dxa"/>
            <w:vAlign w:val="center"/>
          </w:tcPr>
          <w:p w14:paraId="0D28F28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X</w:t>
            </w:r>
          </w:p>
        </w:tc>
        <w:tc>
          <w:tcPr>
            <w:tcW w:w="3544" w:type="dxa"/>
            <w:vAlign w:val="center"/>
          </w:tcPr>
          <w:p w14:paraId="76EC90A9"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0.29</w:t>
            </w:r>
          </w:p>
        </w:tc>
      </w:tr>
      <w:tr w:rsidR="00AE42D1" w:rsidRPr="00AE42D1" w14:paraId="0F862AF4" w14:textId="77777777" w:rsidTr="00F83BF6">
        <w:trPr>
          <w:jc w:val="center"/>
        </w:trPr>
        <w:tc>
          <w:tcPr>
            <w:tcW w:w="2127" w:type="dxa"/>
            <w:vMerge w:val="restart"/>
            <w:vAlign w:val="center"/>
          </w:tcPr>
          <w:p w14:paraId="1C19113B"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MIL-101(Cr)</w:t>
            </w:r>
          </w:p>
        </w:tc>
        <w:tc>
          <w:tcPr>
            <w:tcW w:w="1984" w:type="dxa"/>
            <w:tcBorders>
              <w:bottom w:val="single" w:sz="4" w:space="0" w:color="auto"/>
            </w:tcBorders>
            <w:vAlign w:val="center"/>
          </w:tcPr>
          <w:p w14:paraId="08B6CBB2"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O</w:t>
            </w:r>
          </w:p>
        </w:tc>
        <w:tc>
          <w:tcPr>
            <w:tcW w:w="3544" w:type="dxa"/>
            <w:tcBorders>
              <w:bottom w:val="single" w:sz="4" w:space="0" w:color="auto"/>
            </w:tcBorders>
            <w:vAlign w:val="center"/>
          </w:tcPr>
          <w:p w14:paraId="67B1152C"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0.71</w:t>
            </w:r>
          </w:p>
        </w:tc>
      </w:tr>
      <w:tr w:rsidR="00AE42D1" w:rsidRPr="00AE42D1" w14:paraId="208B76C7" w14:textId="77777777" w:rsidTr="00F83BF6">
        <w:trPr>
          <w:trHeight w:val="90"/>
          <w:jc w:val="center"/>
        </w:trPr>
        <w:tc>
          <w:tcPr>
            <w:tcW w:w="2127" w:type="dxa"/>
            <w:vMerge/>
            <w:tcBorders>
              <w:bottom w:val="single" w:sz="12" w:space="0" w:color="auto"/>
            </w:tcBorders>
            <w:vAlign w:val="center"/>
          </w:tcPr>
          <w:p w14:paraId="292A90AF"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p>
        </w:tc>
        <w:tc>
          <w:tcPr>
            <w:tcW w:w="1984" w:type="dxa"/>
            <w:tcBorders>
              <w:bottom w:val="single" w:sz="12" w:space="0" w:color="auto"/>
            </w:tcBorders>
            <w:vAlign w:val="center"/>
          </w:tcPr>
          <w:p w14:paraId="60FD4C55"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X</w:t>
            </w:r>
          </w:p>
        </w:tc>
        <w:tc>
          <w:tcPr>
            <w:tcW w:w="3544" w:type="dxa"/>
            <w:tcBorders>
              <w:bottom w:val="single" w:sz="12" w:space="0" w:color="auto"/>
            </w:tcBorders>
            <w:vAlign w:val="center"/>
          </w:tcPr>
          <w:p w14:paraId="70665302" w14:textId="77777777" w:rsidR="00B34DEA" w:rsidRPr="00AE42D1" w:rsidRDefault="00B34DEA" w:rsidP="00F83BF6">
            <w:pPr>
              <w:tabs>
                <w:tab w:val="num" w:pos="720"/>
              </w:tabs>
              <w:wordWrap/>
              <w:spacing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hint="eastAsia"/>
                <w:color w:val="000000" w:themeColor="text1"/>
                <w:sz w:val="24"/>
                <w:szCs w:val="24"/>
              </w:rPr>
              <w:t>0.54</w:t>
            </w:r>
          </w:p>
        </w:tc>
      </w:tr>
    </w:tbl>
    <w:p w14:paraId="0CB825B6" w14:textId="77777777" w:rsidR="00FA767D" w:rsidRPr="00AE42D1" w:rsidRDefault="00FA767D" w:rsidP="00FA767D">
      <w:pPr>
        <w:tabs>
          <w:tab w:val="num" w:pos="720"/>
        </w:tabs>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To confirm the effect of vacuum, the same procedure was repeated without decompression. 15 g of MOF was placed in the MOF container, the lid was closed, the MOF container was placed in a constant temperature chamber at 40℃, and more than half of the long vessel was immersed in a </w:t>
      </w:r>
      <w:proofErr w:type="gramStart"/>
      <w:r w:rsidRPr="00AE42D1">
        <w:rPr>
          <w:rFonts w:ascii="Times New Roman" w:hAnsi="Times New Roman" w:cs="Times New Roman" w:hint="eastAsia"/>
          <w:color w:val="000000" w:themeColor="text1"/>
          <w:sz w:val="24"/>
          <w:szCs w:val="24"/>
        </w:rPr>
        <w:t>2</w:t>
      </w:r>
      <w:r w:rsidRPr="00AE42D1">
        <w:rPr>
          <w:rFonts w:ascii="Times New Roman" w:hAnsi="Times New Roman" w:cs="Times New Roman"/>
          <w:color w:val="000000" w:themeColor="text1"/>
          <w:sz w:val="24"/>
          <w:szCs w:val="24"/>
        </w:rPr>
        <w:t>0℃ water</w:t>
      </w:r>
      <w:proofErr w:type="gramEnd"/>
      <w:r w:rsidRPr="00AE42D1">
        <w:rPr>
          <w:rFonts w:ascii="Times New Roman" w:hAnsi="Times New Roman" w:cs="Times New Roman"/>
          <w:color w:val="000000" w:themeColor="text1"/>
          <w:sz w:val="24"/>
          <w:szCs w:val="24"/>
        </w:rPr>
        <w:t xml:space="preserve"> bath. The formation of water droplets was observed on the vessel after 49 minutes (for MIL-100(Fe)) and after 74 minutes (for MIL-101(Cr)) as shown in Fig. 4. After 3 hours, the amounts of water within the vessel were measured as 0.29 </w:t>
      </w:r>
      <w:r w:rsidRPr="00AE42D1">
        <w:rPr>
          <w:rFonts w:ascii="Times New Roman" w:hAnsi="Times New Roman" w:cs="Times New Roman" w:hint="eastAsia"/>
          <w:color w:val="000000" w:themeColor="text1"/>
          <w:sz w:val="24"/>
          <w:szCs w:val="24"/>
        </w:rPr>
        <w:t>g</w:t>
      </w:r>
      <w:r w:rsidRPr="00AE42D1">
        <w:rPr>
          <w:rFonts w:ascii="Times New Roman" w:hAnsi="Times New Roman" w:cs="Times New Roman"/>
          <w:color w:val="000000" w:themeColor="text1"/>
          <w:sz w:val="24"/>
          <w:szCs w:val="24"/>
        </w:rPr>
        <w:t xml:space="preserve"> (for MIL-100(Fe)) and 0.54 </w:t>
      </w:r>
      <w:r w:rsidRPr="00AE42D1">
        <w:rPr>
          <w:rFonts w:ascii="Times New Roman" w:hAnsi="Times New Roman" w:cs="Times New Roman" w:hint="eastAsia"/>
          <w:color w:val="000000" w:themeColor="text1"/>
          <w:sz w:val="24"/>
          <w:szCs w:val="24"/>
        </w:rPr>
        <w:t>g</w:t>
      </w:r>
      <w:r w:rsidRPr="00AE42D1">
        <w:rPr>
          <w:rFonts w:ascii="Times New Roman" w:hAnsi="Times New Roman" w:cs="Times New Roman"/>
          <w:color w:val="000000" w:themeColor="text1"/>
          <w:sz w:val="24"/>
          <w:szCs w:val="24"/>
        </w:rPr>
        <w:t xml:space="preserve"> (for MIL-101(Cr))</w:t>
      </w:r>
      <w:r w:rsidRPr="00AE42D1">
        <w:rPr>
          <w:rFonts w:ascii="Times New Roman" w:hAnsi="Times New Roman" w:cs="Times New Roman" w:hint="eastAsia"/>
          <w:color w:val="000000" w:themeColor="text1"/>
          <w:sz w:val="24"/>
          <w:szCs w:val="24"/>
        </w:rPr>
        <w:t xml:space="preserve"> as shown in Table 1.</w:t>
      </w:r>
    </w:p>
    <w:p w14:paraId="704BF47F" w14:textId="77777777" w:rsidR="00FA767D" w:rsidRPr="00AE42D1" w:rsidRDefault="00FA767D" w:rsidP="00F96A9B">
      <w:pPr>
        <w:wordWrap/>
        <w:spacing w:after="0" w:line="360" w:lineRule="auto"/>
        <w:ind w:firstLine="800"/>
        <w:jc w:val="left"/>
        <w:rPr>
          <w:rFonts w:ascii="Times New Roman" w:hAnsi="Times New Roman" w:cs="Times New Roman"/>
          <w:b/>
          <w:color w:val="000000" w:themeColor="text1"/>
          <w:sz w:val="24"/>
          <w:szCs w:val="24"/>
        </w:rPr>
      </w:pPr>
    </w:p>
    <w:p w14:paraId="4141C0A9" w14:textId="09BA1BB1" w:rsidR="007C136E" w:rsidRPr="00AE42D1" w:rsidRDefault="00DC7687"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4</w:t>
      </w:r>
      <w:r w:rsidR="00A452D9" w:rsidRPr="00AE42D1">
        <w:rPr>
          <w:rFonts w:ascii="Times New Roman" w:hAnsi="Times New Roman" w:cs="Times New Roman"/>
          <w:b/>
          <w:color w:val="000000" w:themeColor="text1"/>
          <w:sz w:val="24"/>
          <w:szCs w:val="24"/>
        </w:rPr>
        <w:t>.</w:t>
      </w:r>
      <w:r w:rsidR="0004280F" w:rsidRPr="00AE42D1">
        <w:rPr>
          <w:rFonts w:ascii="Times New Roman" w:hAnsi="Times New Roman" w:cs="Times New Roman" w:hint="eastAsia"/>
          <w:b/>
          <w:color w:val="000000" w:themeColor="text1"/>
          <w:sz w:val="24"/>
          <w:szCs w:val="24"/>
        </w:rPr>
        <w:t xml:space="preserve"> </w:t>
      </w:r>
      <w:r w:rsidR="007C136E" w:rsidRPr="00AE42D1">
        <w:rPr>
          <w:rFonts w:ascii="Times New Roman" w:hAnsi="Times New Roman" w:cs="Times New Roman"/>
          <w:b/>
          <w:color w:val="000000" w:themeColor="text1"/>
          <w:sz w:val="24"/>
          <w:szCs w:val="24"/>
        </w:rPr>
        <w:t>Analysis of effects of exposure</w:t>
      </w:r>
      <w:r w:rsidR="00B66316" w:rsidRPr="00AE42D1">
        <w:rPr>
          <w:rFonts w:ascii="Times New Roman" w:hAnsi="Times New Roman" w:cs="Times New Roman"/>
          <w:b/>
          <w:color w:val="000000" w:themeColor="text1"/>
          <w:sz w:val="24"/>
          <w:szCs w:val="24"/>
        </w:rPr>
        <w:t xml:space="preserve"> area</w:t>
      </w:r>
      <w:r w:rsidR="007C136E" w:rsidRPr="00AE42D1">
        <w:rPr>
          <w:rFonts w:ascii="Times New Roman" w:hAnsi="Times New Roman" w:cs="Times New Roman"/>
          <w:b/>
          <w:color w:val="000000" w:themeColor="text1"/>
          <w:sz w:val="24"/>
          <w:szCs w:val="24"/>
        </w:rPr>
        <w:t xml:space="preserve"> </w:t>
      </w:r>
      <w:r w:rsidR="00B66316" w:rsidRPr="00AE42D1">
        <w:rPr>
          <w:rFonts w:ascii="Times New Roman" w:hAnsi="Times New Roman" w:cs="Times New Roman"/>
          <w:b/>
          <w:color w:val="000000" w:themeColor="text1"/>
          <w:sz w:val="24"/>
          <w:szCs w:val="24"/>
        </w:rPr>
        <w:t xml:space="preserve">of MOF </w:t>
      </w:r>
      <w:r w:rsidR="007C136E" w:rsidRPr="00AE42D1">
        <w:rPr>
          <w:rFonts w:ascii="Times New Roman" w:hAnsi="Times New Roman" w:cs="Times New Roman"/>
          <w:b/>
          <w:color w:val="000000" w:themeColor="text1"/>
          <w:sz w:val="24"/>
          <w:szCs w:val="24"/>
        </w:rPr>
        <w:t>in water harvesting</w:t>
      </w:r>
    </w:p>
    <w:p w14:paraId="1288F10F" w14:textId="03974B3D" w:rsidR="00B66316" w:rsidRPr="00AE42D1" w:rsidRDefault="00B66316" w:rsidP="00F96A9B">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In the initial stage of this study, the experiment was conducted to </w:t>
      </w:r>
      <w:r w:rsidR="00E17BCE" w:rsidRPr="00AE42D1">
        <w:rPr>
          <w:rFonts w:ascii="Times New Roman" w:hAnsi="Times New Roman" w:cs="Times New Roman"/>
          <w:color w:val="000000" w:themeColor="text1"/>
          <w:sz w:val="24"/>
          <w:szCs w:val="24"/>
        </w:rPr>
        <w:t>evaluate</w:t>
      </w:r>
      <w:r w:rsidRPr="00AE42D1">
        <w:rPr>
          <w:rFonts w:ascii="Times New Roman" w:hAnsi="Times New Roman" w:cs="Times New Roman"/>
          <w:color w:val="000000" w:themeColor="text1"/>
          <w:sz w:val="24"/>
          <w:szCs w:val="24"/>
        </w:rPr>
        <w:t xml:space="preserve"> the amount of water uptak</w:t>
      </w:r>
      <w:r w:rsidR="00E17BCE" w:rsidRPr="00AE42D1">
        <w:rPr>
          <w:rFonts w:ascii="Times New Roman" w:hAnsi="Times New Roman" w:cs="Times New Roman"/>
          <w:color w:val="000000" w:themeColor="text1"/>
          <w:sz w:val="24"/>
          <w:szCs w:val="24"/>
        </w:rPr>
        <w:t>e with the MOF placed inside a</w:t>
      </w:r>
      <w:r w:rsidR="001B1D33" w:rsidRPr="00AE42D1">
        <w:rPr>
          <w:rFonts w:ascii="Times New Roman" w:hAnsi="Times New Roman" w:cs="Times New Roman"/>
          <w:color w:val="000000" w:themeColor="text1"/>
          <w:sz w:val="24"/>
          <w:szCs w:val="24"/>
        </w:rPr>
        <w:t>n</w:t>
      </w:r>
      <w:r w:rsidR="00E17BCE" w:rsidRPr="00AE42D1">
        <w:rPr>
          <w:rFonts w:ascii="Times New Roman" w:hAnsi="Times New Roman" w:cs="Times New Roman"/>
          <w:color w:val="000000" w:themeColor="text1"/>
          <w:sz w:val="24"/>
          <w:szCs w:val="24"/>
        </w:rPr>
        <w:t xml:space="preserve"> </w:t>
      </w:r>
      <w:r w:rsidR="001B1D33" w:rsidRPr="00AE42D1">
        <w:rPr>
          <w:rFonts w:ascii="Times New Roman" w:hAnsi="Times New Roman" w:cs="Times New Roman"/>
          <w:color w:val="000000" w:themeColor="text1"/>
          <w:sz w:val="24"/>
          <w:szCs w:val="24"/>
        </w:rPr>
        <w:t xml:space="preserve">Erlenmeyer </w:t>
      </w:r>
      <w:r w:rsidRPr="00AE42D1">
        <w:rPr>
          <w:rFonts w:ascii="Times New Roman" w:hAnsi="Times New Roman" w:cs="Times New Roman"/>
          <w:color w:val="000000" w:themeColor="text1"/>
          <w:sz w:val="24"/>
          <w:szCs w:val="24"/>
        </w:rPr>
        <w:t>flask. However, the water uptake amount of MOF</w:t>
      </w:r>
      <w:r w:rsidR="00C52FBD" w:rsidRPr="00AE42D1">
        <w:rPr>
          <w:rFonts w:ascii="Times New Roman" w:hAnsi="Times New Roman" w:cs="Times New Roman"/>
          <w:color w:val="000000" w:themeColor="text1"/>
          <w:sz w:val="24"/>
          <w:szCs w:val="24"/>
        </w:rPr>
        <w:t xml:space="preserve"> </w:t>
      </w:r>
      <w:r w:rsidR="00DC7687" w:rsidRPr="00AE42D1">
        <w:rPr>
          <w:rFonts w:ascii="Times New Roman" w:hAnsi="Times New Roman" w:cs="Times New Roman"/>
          <w:color w:val="000000" w:themeColor="text1"/>
          <w:sz w:val="24"/>
          <w:szCs w:val="24"/>
        </w:rPr>
        <w:t xml:space="preserve">placed </w:t>
      </w:r>
      <w:r w:rsidR="00C52FBD" w:rsidRPr="00AE42D1">
        <w:rPr>
          <w:rFonts w:ascii="Times New Roman" w:hAnsi="Times New Roman" w:cs="Times New Roman"/>
          <w:color w:val="000000" w:themeColor="text1"/>
          <w:sz w:val="24"/>
          <w:szCs w:val="24"/>
        </w:rPr>
        <w:t>inside a flask</w:t>
      </w:r>
      <w:r w:rsidR="00E17BCE" w:rsidRPr="00AE42D1">
        <w:rPr>
          <w:rFonts w:ascii="Times New Roman" w:hAnsi="Times New Roman" w:cs="Times New Roman"/>
          <w:color w:val="000000" w:themeColor="text1"/>
          <w:sz w:val="24"/>
          <w:szCs w:val="24"/>
        </w:rPr>
        <w:t xml:space="preserve"> </w:t>
      </w:r>
      <w:r w:rsidR="00B24D69" w:rsidRPr="00AE42D1">
        <w:rPr>
          <w:rFonts w:ascii="Times New Roman" w:hAnsi="Times New Roman" w:cs="Times New Roman"/>
          <w:color w:val="000000" w:themeColor="text1"/>
          <w:sz w:val="24"/>
          <w:szCs w:val="24"/>
        </w:rPr>
        <w:t>was</w:t>
      </w:r>
      <w:r w:rsidRPr="00AE42D1">
        <w:rPr>
          <w:rFonts w:ascii="Times New Roman" w:hAnsi="Times New Roman" w:cs="Times New Roman"/>
          <w:color w:val="000000" w:themeColor="text1"/>
          <w:sz w:val="24"/>
          <w:szCs w:val="24"/>
        </w:rPr>
        <w:t xml:space="preserve"> very little even after sufficient time</w:t>
      </w:r>
      <w:r w:rsidR="00E17BCE" w:rsidRPr="00AE42D1">
        <w:rPr>
          <w:rFonts w:ascii="Times New Roman" w:hAnsi="Times New Roman" w:cs="Times New Roman"/>
          <w:color w:val="000000" w:themeColor="text1"/>
          <w:sz w:val="24"/>
          <w:szCs w:val="24"/>
        </w:rPr>
        <w:t xml:space="preserve"> (more than 24</w:t>
      </w:r>
      <w:r w:rsidR="001B1D33" w:rsidRPr="00AE42D1">
        <w:rPr>
          <w:rFonts w:ascii="Times New Roman" w:hAnsi="Times New Roman" w:cs="Times New Roman"/>
          <w:color w:val="000000" w:themeColor="text1"/>
          <w:sz w:val="24"/>
          <w:szCs w:val="24"/>
        </w:rPr>
        <w:t xml:space="preserve"> </w:t>
      </w:r>
      <w:r w:rsidR="00E17BCE" w:rsidRPr="00AE42D1">
        <w:rPr>
          <w:rFonts w:ascii="Times New Roman" w:hAnsi="Times New Roman" w:cs="Times New Roman"/>
          <w:color w:val="000000" w:themeColor="text1"/>
          <w:sz w:val="24"/>
          <w:szCs w:val="24"/>
        </w:rPr>
        <w:t>hours) had passed</w:t>
      </w:r>
      <w:r w:rsidRPr="00AE42D1">
        <w:rPr>
          <w:rFonts w:ascii="Times New Roman" w:hAnsi="Times New Roman" w:cs="Times New Roman"/>
          <w:color w:val="000000" w:themeColor="text1"/>
          <w:sz w:val="24"/>
          <w:szCs w:val="24"/>
        </w:rPr>
        <w:t>.</w:t>
      </w:r>
    </w:p>
    <w:p w14:paraId="4619434B" w14:textId="7456D2F2" w:rsidR="004B3A13" w:rsidRPr="00AE42D1" w:rsidRDefault="00B24D69" w:rsidP="004B3A13">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Based on</w:t>
      </w:r>
      <w:r w:rsidR="00C52FBD" w:rsidRPr="00AE42D1">
        <w:rPr>
          <w:rFonts w:ascii="Times New Roman" w:hAnsi="Times New Roman" w:cs="Times New Roman"/>
          <w:color w:val="000000" w:themeColor="text1"/>
          <w:sz w:val="24"/>
          <w:szCs w:val="24"/>
        </w:rPr>
        <w:t xml:space="preserve"> the above</w:t>
      </w:r>
      <w:r w:rsidR="00E17BCE" w:rsidRPr="00AE42D1">
        <w:rPr>
          <w:rFonts w:ascii="Times New Roman" w:hAnsi="Times New Roman" w:cs="Times New Roman"/>
          <w:color w:val="000000" w:themeColor="text1"/>
          <w:sz w:val="24"/>
          <w:szCs w:val="24"/>
        </w:rPr>
        <w:t>, the exposure area of MOF to the air is</w:t>
      </w:r>
      <w:r w:rsidRPr="00AE42D1">
        <w:rPr>
          <w:rFonts w:ascii="Times New Roman" w:hAnsi="Times New Roman" w:cs="Times New Roman"/>
          <w:color w:val="000000" w:themeColor="text1"/>
          <w:sz w:val="24"/>
          <w:szCs w:val="24"/>
        </w:rPr>
        <w:t xml:space="preserve"> identified</w:t>
      </w:r>
      <w:r w:rsidR="00350CE5" w:rsidRPr="00AE42D1">
        <w:rPr>
          <w:rFonts w:ascii="Times New Roman" w:hAnsi="Times New Roman" w:cs="Times New Roman"/>
          <w:color w:val="000000" w:themeColor="text1"/>
          <w:sz w:val="24"/>
          <w:szCs w:val="24"/>
        </w:rPr>
        <w:t xml:space="preserve"> as</w:t>
      </w:r>
      <w:r w:rsidR="00E17BCE" w:rsidRPr="00AE42D1">
        <w:rPr>
          <w:rFonts w:ascii="Times New Roman" w:hAnsi="Times New Roman" w:cs="Times New Roman"/>
          <w:color w:val="000000" w:themeColor="text1"/>
          <w:sz w:val="24"/>
          <w:szCs w:val="24"/>
        </w:rPr>
        <w:t xml:space="preserve"> </w:t>
      </w:r>
      <w:r w:rsidR="00CC5F54" w:rsidRPr="00AE42D1">
        <w:rPr>
          <w:rFonts w:ascii="Times New Roman" w:hAnsi="Times New Roman" w:cs="Times New Roman"/>
          <w:color w:val="000000" w:themeColor="text1"/>
          <w:sz w:val="24"/>
          <w:szCs w:val="24"/>
        </w:rPr>
        <w:t>a</w:t>
      </w:r>
      <w:r w:rsidR="00E17BCE" w:rsidRPr="00AE42D1">
        <w:rPr>
          <w:rFonts w:ascii="Times New Roman" w:hAnsi="Times New Roman" w:cs="Times New Roman"/>
          <w:color w:val="000000" w:themeColor="text1"/>
          <w:sz w:val="24"/>
          <w:szCs w:val="24"/>
        </w:rPr>
        <w:t xml:space="preserve"> </w:t>
      </w:r>
      <w:r w:rsidR="00C52FBD" w:rsidRPr="00AE42D1">
        <w:rPr>
          <w:rFonts w:ascii="Times New Roman" w:hAnsi="Times New Roman" w:cs="Times New Roman"/>
          <w:color w:val="000000" w:themeColor="text1"/>
          <w:sz w:val="24"/>
          <w:szCs w:val="24"/>
        </w:rPr>
        <w:t>significant</w:t>
      </w:r>
      <w:r w:rsidR="00E17BCE" w:rsidRPr="00AE42D1">
        <w:rPr>
          <w:rFonts w:ascii="Times New Roman" w:hAnsi="Times New Roman" w:cs="Times New Roman"/>
          <w:color w:val="000000" w:themeColor="text1"/>
          <w:sz w:val="24"/>
          <w:szCs w:val="24"/>
        </w:rPr>
        <w:t xml:space="preserve"> factor of water </w:t>
      </w:r>
      <w:r w:rsidR="00C52FBD" w:rsidRPr="00AE42D1">
        <w:rPr>
          <w:rFonts w:ascii="Times New Roman" w:hAnsi="Times New Roman" w:cs="Times New Roman"/>
          <w:color w:val="000000" w:themeColor="text1"/>
          <w:sz w:val="24"/>
          <w:szCs w:val="24"/>
        </w:rPr>
        <w:t>uptake</w:t>
      </w:r>
      <w:r w:rsidR="00E17BCE" w:rsidRPr="00AE42D1">
        <w:rPr>
          <w:rFonts w:ascii="Times New Roman" w:hAnsi="Times New Roman" w:cs="Times New Roman"/>
          <w:color w:val="000000" w:themeColor="text1"/>
          <w:sz w:val="24"/>
          <w:szCs w:val="24"/>
        </w:rPr>
        <w:t>. The water uptake amount of MIL-101(Cr) w</w:t>
      </w:r>
      <w:r w:rsidR="00C52FBD" w:rsidRPr="00AE42D1">
        <w:rPr>
          <w:rFonts w:ascii="Times New Roman" w:hAnsi="Times New Roman" w:cs="Times New Roman"/>
          <w:color w:val="000000" w:themeColor="text1"/>
          <w:sz w:val="24"/>
          <w:szCs w:val="24"/>
        </w:rPr>
        <w:t>as</w:t>
      </w:r>
      <w:r w:rsidR="00E17BCE" w:rsidRPr="00AE42D1">
        <w:rPr>
          <w:rFonts w:ascii="Times New Roman" w:hAnsi="Times New Roman" w:cs="Times New Roman"/>
          <w:color w:val="000000" w:themeColor="text1"/>
          <w:sz w:val="24"/>
          <w:szCs w:val="24"/>
        </w:rPr>
        <w:t xml:space="preserve"> compared between </w:t>
      </w:r>
      <w:r w:rsidR="00C52FBD" w:rsidRPr="00AE42D1">
        <w:rPr>
          <w:rFonts w:ascii="Times New Roman" w:hAnsi="Times New Roman" w:cs="Times New Roman"/>
          <w:color w:val="000000" w:themeColor="text1"/>
          <w:sz w:val="24"/>
          <w:szCs w:val="24"/>
        </w:rPr>
        <w:t xml:space="preserve">the case where it was simply placed on </w:t>
      </w:r>
      <w:r w:rsidR="00FE1A01" w:rsidRPr="00AE42D1">
        <w:rPr>
          <w:rFonts w:ascii="Times New Roman" w:hAnsi="Times New Roman" w:cs="Times New Roman"/>
          <w:color w:val="000000" w:themeColor="text1"/>
          <w:sz w:val="24"/>
          <w:szCs w:val="24"/>
        </w:rPr>
        <w:t>P</w:t>
      </w:r>
      <w:r w:rsidR="00C52FBD" w:rsidRPr="00AE42D1">
        <w:rPr>
          <w:rFonts w:ascii="Times New Roman" w:hAnsi="Times New Roman" w:cs="Times New Roman"/>
          <w:color w:val="000000" w:themeColor="text1"/>
          <w:sz w:val="24"/>
          <w:szCs w:val="24"/>
        </w:rPr>
        <w:t xml:space="preserve">etri dish and </w:t>
      </w:r>
      <w:r w:rsidR="00E17BCE" w:rsidRPr="00AE42D1">
        <w:rPr>
          <w:rFonts w:ascii="Times New Roman" w:hAnsi="Times New Roman" w:cs="Times New Roman"/>
          <w:color w:val="000000" w:themeColor="text1"/>
          <w:sz w:val="24"/>
          <w:szCs w:val="24"/>
        </w:rPr>
        <w:t xml:space="preserve">the case where </w:t>
      </w:r>
      <w:r w:rsidR="00C52FBD" w:rsidRPr="00AE42D1">
        <w:rPr>
          <w:rFonts w:ascii="Times New Roman" w:hAnsi="Times New Roman" w:cs="Times New Roman"/>
          <w:color w:val="000000" w:themeColor="text1"/>
          <w:sz w:val="24"/>
          <w:szCs w:val="24"/>
        </w:rPr>
        <w:t>powder of MIL-101</w:t>
      </w:r>
      <w:r w:rsidR="00E17BCE" w:rsidRPr="00AE42D1">
        <w:rPr>
          <w:rFonts w:ascii="Times New Roman" w:hAnsi="Times New Roman" w:cs="Times New Roman"/>
          <w:color w:val="000000" w:themeColor="text1"/>
          <w:sz w:val="24"/>
          <w:szCs w:val="24"/>
        </w:rPr>
        <w:t xml:space="preserve"> w</w:t>
      </w:r>
      <w:r w:rsidR="00C52FBD" w:rsidRPr="00AE42D1">
        <w:rPr>
          <w:rFonts w:ascii="Times New Roman" w:hAnsi="Times New Roman" w:cs="Times New Roman"/>
          <w:color w:val="000000" w:themeColor="text1"/>
          <w:sz w:val="24"/>
          <w:szCs w:val="24"/>
        </w:rPr>
        <w:t>as</w:t>
      </w:r>
      <w:r w:rsidR="00E17BCE" w:rsidRPr="00AE42D1">
        <w:rPr>
          <w:rFonts w:ascii="Times New Roman" w:hAnsi="Times New Roman" w:cs="Times New Roman"/>
          <w:color w:val="000000" w:themeColor="text1"/>
          <w:sz w:val="24"/>
          <w:szCs w:val="24"/>
        </w:rPr>
        <w:t xml:space="preserve"> spread over the</w:t>
      </w:r>
      <w:r w:rsidR="00C52FBD" w:rsidRPr="00AE42D1">
        <w:rPr>
          <w:rFonts w:ascii="Times New Roman" w:hAnsi="Times New Roman" w:cs="Times New Roman"/>
          <w:color w:val="000000" w:themeColor="text1"/>
          <w:sz w:val="24"/>
          <w:szCs w:val="24"/>
        </w:rPr>
        <w:t xml:space="preserve"> porous</w:t>
      </w:r>
      <w:r w:rsidR="00E17BCE" w:rsidRPr="00AE42D1">
        <w:rPr>
          <w:rFonts w:ascii="Times New Roman" w:hAnsi="Times New Roman" w:cs="Times New Roman"/>
          <w:color w:val="000000" w:themeColor="text1"/>
          <w:sz w:val="24"/>
          <w:szCs w:val="24"/>
        </w:rPr>
        <w:t xml:space="preserve"> sponge</w:t>
      </w:r>
      <w:r w:rsidR="00C52FBD" w:rsidRPr="00AE42D1">
        <w:rPr>
          <w:rFonts w:ascii="Times New Roman" w:hAnsi="Times New Roman" w:cs="Times New Roman"/>
          <w:color w:val="000000" w:themeColor="text1"/>
          <w:sz w:val="24"/>
          <w:szCs w:val="24"/>
        </w:rPr>
        <w:t xml:space="preserve">. </w:t>
      </w:r>
      <w:r w:rsidR="00CC5F54" w:rsidRPr="00AE42D1">
        <w:rPr>
          <w:rFonts w:ascii="Times New Roman" w:hAnsi="Times New Roman" w:cs="Times New Roman"/>
          <w:color w:val="000000" w:themeColor="text1"/>
          <w:sz w:val="24"/>
          <w:szCs w:val="24"/>
        </w:rPr>
        <w:t>After placing the two samples in a water bath at room temperature (20</w:t>
      </w:r>
      <w:r w:rsidR="004B4FE4" w:rsidRPr="00AE42D1">
        <w:rPr>
          <w:rFonts w:ascii="Times New Roman" w:hAnsi="Times New Roman" w:cs="Times New Roman"/>
          <w:color w:val="000000" w:themeColor="text1"/>
          <w:sz w:val="24"/>
          <w:szCs w:val="24"/>
        </w:rPr>
        <w:t>℃</w:t>
      </w:r>
      <w:r w:rsidR="00CC5F54" w:rsidRPr="00AE42D1">
        <w:rPr>
          <w:rFonts w:ascii="Times New Roman" w:hAnsi="Times New Roman" w:cs="Times New Roman"/>
          <w:color w:val="000000" w:themeColor="text1"/>
          <w:sz w:val="24"/>
          <w:szCs w:val="24"/>
        </w:rPr>
        <w:t>, RH</w:t>
      </w:r>
      <w:r w:rsidR="004B4FE4" w:rsidRPr="00AE42D1">
        <w:rPr>
          <w:rFonts w:ascii="Times New Roman" w:hAnsi="Times New Roman" w:cs="Times New Roman"/>
          <w:color w:val="000000" w:themeColor="text1"/>
          <w:sz w:val="24"/>
          <w:szCs w:val="24"/>
        </w:rPr>
        <w:t xml:space="preserve"> 80%</w:t>
      </w:r>
      <w:r w:rsidR="00CC5F54" w:rsidRPr="00AE42D1">
        <w:rPr>
          <w:rFonts w:ascii="Times New Roman" w:hAnsi="Times New Roman" w:cs="Times New Roman"/>
          <w:color w:val="000000" w:themeColor="text1"/>
          <w:sz w:val="24"/>
          <w:szCs w:val="24"/>
        </w:rPr>
        <w:t xml:space="preserve">) for 8 hours, </w:t>
      </w:r>
      <w:r w:rsidR="00C52FBD" w:rsidRPr="00AE42D1">
        <w:rPr>
          <w:rFonts w:ascii="Times New Roman" w:hAnsi="Times New Roman" w:cs="Times New Roman"/>
          <w:color w:val="000000" w:themeColor="text1"/>
          <w:sz w:val="24"/>
          <w:szCs w:val="24"/>
        </w:rPr>
        <w:t>the increased weight</w:t>
      </w:r>
      <w:r w:rsidR="008B4084" w:rsidRPr="00AE42D1">
        <w:rPr>
          <w:rFonts w:ascii="Times New Roman" w:hAnsi="Times New Roman" w:cs="Times New Roman" w:hint="eastAsia"/>
          <w:color w:val="000000" w:themeColor="text1"/>
          <w:sz w:val="24"/>
          <w:szCs w:val="24"/>
        </w:rPr>
        <w:t>s</w:t>
      </w:r>
      <w:r w:rsidR="00C52FBD" w:rsidRPr="00AE42D1">
        <w:rPr>
          <w:rFonts w:ascii="Times New Roman" w:hAnsi="Times New Roman" w:cs="Times New Roman"/>
          <w:color w:val="000000" w:themeColor="text1"/>
          <w:sz w:val="24"/>
          <w:szCs w:val="24"/>
        </w:rPr>
        <w:t xml:space="preserve"> of each sample were measured. As a result, the water uptake of those </w:t>
      </w:r>
      <w:r w:rsidR="00CC5F54" w:rsidRPr="00AE42D1">
        <w:rPr>
          <w:rFonts w:ascii="Times New Roman" w:hAnsi="Times New Roman" w:cs="Times New Roman"/>
          <w:color w:val="000000" w:themeColor="text1"/>
          <w:sz w:val="24"/>
          <w:szCs w:val="24"/>
        </w:rPr>
        <w:t xml:space="preserve">spread </w:t>
      </w:r>
      <w:r w:rsidR="00C52FBD" w:rsidRPr="00AE42D1">
        <w:rPr>
          <w:rFonts w:ascii="Times New Roman" w:hAnsi="Times New Roman" w:cs="Times New Roman"/>
          <w:color w:val="000000" w:themeColor="text1"/>
          <w:sz w:val="24"/>
          <w:szCs w:val="24"/>
        </w:rPr>
        <w:t xml:space="preserve">over the sponge was increased by 34 percent compared to those simply on </w:t>
      </w:r>
      <w:r w:rsidR="00FE1A01" w:rsidRPr="00AE42D1">
        <w:rPr>
          <w:rFonts w:ascii="Times New Roman" w:hAnsi="Times New Roman" w:cs="Times New Roman"/>
          <w:color w:val="000000" w:themeColor="text1"/>
          <w:sz w:val="24"/>
          <w:szCs w:val="24"/>
        </w:rPr>
        <w:t>P</w:t>
      </w:r>
      <w:r w:rsidR="00C52FBD" w:rsidRPr="00AE42D1">
        <w:rPr>
          <w:rFonts w:ascii="Times New Roman" w:hAnsi="Times New Roman" w:cs="Times New Roman"/>
          <w:color w:val="000000" w:themeColor="text1"/>
          <w:sz w:val="24"/>
          <w:szCs w:val="24"/>
        </w:rPr>
        <w:t>etri dish</w:t>
      </w:r>
      <w:r w:rsidR="000D58BF" w:rsidRPr="00AE42D1">
        <w:rPr>
          <w:rFonts w:ascii="Times New Roman" w:hAnsi="Times New Roman" w:cs="Times New Roman" w:hint="eastAsia"/>
          <w:color w:val="000000" w:themeColor="text1"/>
          <w:sz w:val="24"/>
          <w:szCs w:val="24"/>
        </w:rPr>
        <w:t xml:space="preserve"> (Fig. 5)</w:t>
      </w:r>
      <w:r w:rsidR="00C52FBD" w:rsidRPr="00AE42D1">
        <w:rPr>
          <w:rFonts w:ascii="Times New Roman" w:hAnsi="Times New Roman" w:cs="Times New Roman"/>
          <w:color w:val="000000" w:themeColor="text1"/>
          <w:sz w:val="24"/>
          <w:szCs w:val="24"/>
        </w:rPr>
        <w:t>.</w:t>
      </w:r>
    </w:p>
    <w:p w14:paraId="1E473569" w14:textId="77777777" w:rsidR="00CC5F54" w:rsidRPr="00AE42D1" w:rsidRDefault="00CC5F54" w:rsidP="00F96A9B">
      <w:pPr>
        <w:wordWrap/>
        <w:spacing w:after="0" w:line="360" w:lineRule="auto"/>
        <w:jc w:val="left"/>
        <w:rPr>
          <w:rFonts w:ascii="Times New Roman" w:hAnsi="Times New Roman" w:cs="Times New Roman"/>
          <w:color w:val="000000" w:themeColor="text1"/>
          <w:sz w:val="24"/>
          <w:szCs w:val="24"/>
        </w:rPr>
      </w:pPr>
    </w:p>
    <w:p w14:paraId="2CD8B81D" w14:textId="6ED4CBE2" w:rsidR="00CC5F54" w:rsidRPr="00AE42D1" w:rsidRDefault="0036249C" w:rsidP="006142E0">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015B43E0" wp14:editId="7266E296">
            <wp:extent cx="4680857" cy="1458060"/>
            <wp:effectExtent l="0" t="0" r="5715" b="8890"/>
            <wp:docPr id="15" name="그림 14" descr="농조화제, 쌀가루, 다목적용 밀가루, 밀가루이(가) 표시된 사진&#10;&#10;자동 생성된 설명">
              <a:extLst xmlns:a="http://schemas.openxmlformats.org/drawingml/2006/main">
                <a:ext uri="{FF2B5EF4-FFF2-40B4-BE49-F238E27FC236}">
                  <a16:creationId xmlns:a16="http://schemas.microsoft.com/office/drawing/2014/main" id="{0B5B5C61-5619-4318-A675-0C51D0A8B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descr="농조화제, 쌀가루, 다목적용 밀가루, 밀가루이(가) 표시된 사진&#10;&#10;자동 생성된 설명">
                      <a:extLst>
                        <a:ext uri="{FF2B5EF4-FFF2-40B4-BE49-F238E27FC236}">
                          <a16:creationId xmlns:a16="http://schemas.microsoft.com/office/drawing/2014/main" id="{0B5B5C61-5619-4318-A675-0C51D0A8B83B}"/>
                        </a:ext>
                      </a:extLst>
                    </pic:cNvPr>
                    <pic:cNvPicPr>
                      <a:picLocks noChangeAspect="1"/>
                    </pic:cNvPicPr>
                  </pic:nvPicPr>
                  <pic:blipFill rotWithShape="1">
                    <a:blip r:embed="rId12"/>
                    <a:srcRect l="2215" t="6100" r="1396" b="2067"/>
                    <a:stretch/>
                  </pic:blipFill>
                  <pic:spPr bwMode="auto">
                    <a:xfrm>
                      <a:off x="0" y="0"/>
                      <a:ext cx="4704596" cy="1465455"/>
                    </a:xfrm>
                    <a:prstGeom prst="rect">
                      <a:avLst/>
                    </a:prstGeom>
                    <a:ln>
                      <a:noFill/>
                    </a:ln>
                    <a:extLst>
                      <a:ext uri="{53640926-AAD7-44D8-BBD7-CCE9431645EC}">
                        <a14:shadowObscured xmlns:a14="http://schemas.microsoft.com/office/drawing/2010/main"/>
                      </a:ext>
                    </a:extLst>
                  </pic:spPr>
                </pic:pic>
              </a:graphicData>
            </a:graphic>
          </wp:inline>
        </w:drawing>
      </w:r>
    </w:p>
    <w:p w14:paraId="46AE3BB3" w14:textId="77777777" w:rsidR="0011724D" w:rsidRPr="00AE42D1" w:rsidRDefault="0011724D" w:rsidP="00F96A9B">
      <w:pPr>
        <w:wordWrap/>
        <w:spacing w:after="0" w:line="360" w:lineRule="auto"/>
        <w:jc w:val="left"/>
        <w:rPr>
          <w:rFonts w:ascii="Times New Roman" w:hAnsi="Times New Roman" w:cs="Times New Roman"/>
          <w:color w:val="000000" w:themeColor="text1"/>
          <w:sz w:val="10"/>
          <w:szCs w:val="10"/>
        </w:rPr>
      </w:pPr>
    </w:p>
    <w:p w14:paraId="7FA19D92" w14:textId="71442846" w:rsidR="005B0B5B" w:rsidRPr="00802AEB" w:rsidRDefault="005B0B5B" w:rsidP="00802AEB">
      <w:pPr>
        <w:wordWrap/>
        <w:spacing w:after="0" w:line="360" w:lineRule="auto"/>
        <w:rPr>
          <w:rFonts w:ascii="Times New Roman" w:hAnsi="Times New Roman" w:cs="Times New Roman"/>
          <w:color w:val="000000" w:themeColor="text1"/>
          <w:sz w:val="10"/>
          <w:szCs w:val="10"/>
        </w:rPr>
      </w:pPr>
      <w:r w:rsidRPr="00AE42D1">
        <w:rPr>
          <w:rFonts w:ascii="Times New Roman" w:hAnsi="Times New Roman" w:cs="Times New Roman" w:hint="eastAsia"/>
          <w:color w:val="000000" w:themeColor="text1"/>
          <w:sz w:val="10"/>
          <w:szCs w:val="10"/>
        </w:rPr>
        <w:t>\</w:t>
      </w:r>
      <w:r w:rsidRPr="00AE42D1">
        <w:rPr>
          <w:rFonts w:ascii="Times New Roman" w:hAnsi="Times New Roman" w:cs="Times New Roman"/>
          <w:b/>
          <w:bCs/>
          <w:color w:val="000000" w:themeColor="text1"/>
          <w:sz w:val="22"/>
        </w:rPr>
        <w:t>Fig. 5. Evaluation of Effect of Exposure area for Water Uptake of MIL-101(Cr)</w:t>
      </w:r>
      <w:r w:rsidRPr="00AE42D1">
        <w:rPr>
          <w:rFonts w:ascii="Times New Roman" w:hAnsi="Times New Roman" w:cs="Times New Roman" w:hint="eastAsia"/>
          <w:b/>
          <w:bCs/>
          <w:color w:val="000000" w:themeColor="text1"/>
          <w:sz w:val="22"/>
        </w:rPr>
        <w:t>.</w:t>
      </w:r>
      <w:r w:rsidRPr="00AE42D1">
        <w:rPr>
          <w:rFonts w:ascii="Times New Roman" w:hAnsi="Times New Roman" w:cs="Times New Roman"/>
          <w:b/>
          <w:bCs/>
          <w:color w:val="000000" w:themeColor="text1"/>
          <w:sz w:val="22"/>
        </w:rPr>
        <w:t xml:space="preserve"> </w:t>
      </w:r>
      <w:r w:rsidRPr="00AE42D1">
        <w:rPr>
          <w:rFonts w:ascii="Times New Roman" w:hAnsi="Times New Roman" w:cs="Times New Roman"/>
          <w:color w:val="000000" w:themeColor="text1"/>
          <w:sz w:val="22"/>
        </w:rPr>
        <w:t>a</w:t>
      </w:r>
      <w:r w:rsidR="004A70DF"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MIL-101(Cr) in </w:t>
      </w:r>
      <w:proofErr w:type="gramStart"/>
      <w:r w:rsidRPr="00AE42D1">
        <w:rPr>
          <w:rFonts w:ascii="Times New Roman" w:hAnsi="Times New Roman" w:cs="Times New Roman"/>
          <w:color w:val="000000" w:themeColor="text1"/>
          <w:sz w:val="22"/>
        </w:rPr>
        <w:t>a</w:t>
      </w:r>
      <w:proofErr w:type="gramEnd"/>
      <w:r w:rsidRPr="00AE42D1">
        <w:rPr>
          <w:rFonts w:ascii="Times New Roman" w:hAnsi="Times New Roman" w:cs="Times New Roman"/>
          <w:color w:val="000000" w:themeColor="text1"/>
          <w:sz w:val="22"/>
        </w:rPr>
        <w:t xml:space="preserve"> Erlenmeyer flask</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b</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MIL-101(Cr) on </w:t>
      </w:r>
      <w:r w:rsidR="002326B3" w:rsidRPr="00AE42D1">
        <w:rPr>
          <w:rFonts w:ascii="Times New Roman" w:hAnsi="Times New Roman" w:cs="Times New Roman" w:hint="eastAsia"/>
          <w:color w:val="000000" w:themeColor="text1"/>
          <w:sz w:val="22"/>
        </w:rPr>
        <w:t>p</w:t>
      </w:r>
      <w:r w:rsidRPr="00AE42D1">
        <w:rPr>
          <w:rFonts w:ascii="Times New Roman" w:hAnsi="Times New Roman" w:cs="Times New Roman"/>
          <w:color w:val="000000" w:themeColor="text1"/>
          <w:sz w:val="22"/>
        </w:rPr>
        <w:t>etri dish</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w:t>
      </w:r>
      <w:r w:rsidRPr="00AE42D1">
        <w:rPr>
          <w:rFonts w:ascii="Times New Roman" w:hAnsi="Times New Roman" w:cs="Times New Roman" w:hint="eastAsia"/>
          <w:color w:val="000000" w:themeColor="text1"/>
          <w:sz w:val="22"/>
        </w:rPr>
        <w:t>c)</w:t>
      </w:r>
      <w:r w:rsidRPr="00AE42D1">
        <w:rPr>
          <w:rFonts w:ascii="Times New Roman" w:hAnsi="Times New Roman" w:cs="Times New Roman"/>
          <w:color w:val="000000" w:themeColor="text1"/>
          <w:sz w:val="22"/>
        </w:rPr>
        <w:t xml:space="preserve"> MIL-101(Cr) spread over porous sponge</w:t>
      </w:r>
      <w:r w:rsidRPr="00AE42D1">
        <w:rPr>
          <w:rFonts w:ascii="Times New Roman" w:hAnsi="Times New Roman" w:cs="Times New Roman" w:hint="eastAsia"/>
          <w:color w:val="000000" w:themeColor="text1"/>
          <w:sz w:val="22"/>
        </w:rPr>
        <w:t>.</w:t>
      </w:r>
    </w:p>
    <w:p w14:paraId="33257450" w14:textId="77777777" w:rsidR="00802AEB" w:rsidRDefault="00802AEB" w:rsidP="00802AEB">
      <w:pPr>
        <w:wordWrap/>
        <w:spacing w:after="0" w:line="360" w:lineRule="auto"/>
        <w:ind w:firstLine="800"/>
        <w:jc w:val="left"/>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lastRenderedPageBreak/>
        <w:t xml:space="preserve">To further investigate the influence of physical morphology on water uptake performance, MIL-100(Fe) was synthesized in three forms: powder, beads, and thin film (Fig. 6a–c). Each form was prepared with an equal mass and exposed to a controlled humid environment (20 °C, RH 80%) for 8 hours. The increase in weight was measured to quantify adsorbed water. As shown in Figure 6d, the powder form exhibited the highest water uptake (55 </w:t>
      </w:r>
      <w:proofErr w:type="spellStart"/>
      <w:r w:rsidRPr="00802AEB">
        <w:rPr>
          <w:rFonts w:ascii="Times New Roman" w:hAnsi="Times New Roman" w:cs="Times New Roman"/>
          <w:color w:val="000000" w:themeColor="text1"/>
          <w:sz w:val="24"/>
          <w:szCs w:val="24"/>
        </w:rPr>
        <w:t>wt</w:t>
      </w:r>
      <w:proofErr w:type="spellEnd"/>
      <w:r w:rsidRPr="00802AEB">
        <w:rPr>
          <w:rFonts w:ascii="Times New Roman" w:hAnsi="Times New Roman" w:cs="Times New Roman"/>
          <w:color w:val="000000" w:themeColor="text1"/>
          <w:sz w:val="24"/>
          <w:szCs w:val="24"/>
        </w:rPr>
        <w:t xml:space="preserve">%), followed by the bead form (51 </w:t>
      </w:r>
      <w:proofErr w:type="spellStart"/>
      <w:r w:rsidRPr="00802AEB">
        <w:rPr>
          <w:rFonts w:ascii="Times New Roman" w:hAnsi="Times New Roman" w:cs="Times New Roman"/>
          <w:color w:val="000000" w:themeColor="text1"/>
          <w:sz w:val="24"/>
          <w:szCs w:val="24"/>
        </w:rPr>
        <w:t>wt</w:t>
      </w:r>
      <w:proofErr w:type="spellEnd"/>
      <w:r w:rsidRPr="00802AEB">
        <w:rPr>
          <w:rFonts w:ascii="Times New Roman" w:hAnsi="Times New Roman" w:cs="Times New Roman"/>
          <w:color w:val="000000" w:themeColor="text1"/>
          <w:sz w:val="24"/>
          <w:szCs w:val="24"/>
        </w:rPr>
        <w:t xml:space="preserve">%), while the film form showed the lowest performance (20 </w:t>
      </w:r>
      <w:proofErr w:type="spellStart"/>
      <w:r w:rsidRPr="00802AEB">
        <w:rPr>
          <w:rFonts w:ascii="Times New Roman" w:hAnsi="Times New Roman" w:cs="Times New Roman"/>
          <w:color w:val="000000" w:themeColor="text1"/>
          <w:sz w:val="24"/>
          <w:szCs w:val="24"/>
        </w:rPr>
        <w:t>wt</w:t>
      </w:r>
      <w:proofErr w:type="spellEnd"/>
      <w:r w:rsidRPr="00802AEB">
        <w:rPr>
          <w:rFonts w:ascii="Times New Roman" w:hAnsi="Times New Roman" w:cs="Times New Roman"/>
          <w:color w:val="000000" w:themeColor="text1"/>
          <w:sz w:val="24"/>
          <w:szCs w:val="24"/>
        </w:rPr>
        <w:t>%). Notably, despite the slightly lower net uptake, the bead form displayed a faster uptake rate, reaching a given adsorption level earlier because of its increased exposed surface area and vapor-accessible pathways. These results indicate that the physical form of the MOF, particularly its surface area and porosity, plays a critical role in adsorption capacity.</w:t>
      </w:r>
      <w:r>
        <w:rPr>
          <w:rFonts w:ascii="Times New Roman" w:hAnsi="Times New Roman" w:cs="Times New Roman" w:hint="eastAsia"/>
          <w:color w:val="000000" w:themeColor="text1"/>
          <w:sz w:val="24"/>
          <w:szCs w:val="24"/>
        </w:rPr>
        <w:t xml:space="preserve">     </w:t>
      </w:r>
    </w:p>
    <w:p w14:paraId="47290A63" w14:textId="7D6BFF13" w:rsidR="0075531A" w:rsidRPr="00AE42D1" w:rsidRDefault="00802AEB" w:rsidP="00802AEB">
      <w:pPr>
        <w:wordWrap/>
        <w:spacing w:after="0" w:line="360" w:lineRule="auto"/>
        <w:ind w:firstLine="800"/>
        <w:jc w:val="left"/>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t>However, while the powder form showed superior adsorption, it presents practical challenges for device integration because it tends to disperse or spill during handling. In contrast, the bead and thin film forms, although slightly lower in uptake, offer structural stability and straightforward immobilization within a device. This trade-off between kinetics and throughput suggests that bead-shaped sorbents can shorten cycle times for multi-daily operation, and the optimal MOF form should balance adsorption efficiency with processability for system-level applications.</w:t>
      </w:r>
    </w:p>
    <w:p w14:paraId="2F315BA4" w14:textId="6DBB418C" w:rsidR="0075531A" w:rsidRPr="00AE42D1" w:rsidRDefault="008378D7"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6C0152DA" wp14:editId="029EE1A5">
            <wp:extent cx="5849937" cy="1792254"/>
            <wp:effectExtent l="0" t="0" r="0" b="0"/>
            <wp:docPr id="9470124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913" cy="1815225"/>
                    </a:xfrm>
                    <a:prstGeom prst="rect">
                      <a:avLst/>
                    </a:prstGeom>
                    <a:noFill/>
                  </pic:spPr>
                </pic:pic>
              </a:graphicData>
            </a:graphic>
          </wp:inline>
        </w:drawing>
      </w:r>
    </w:p>
    <w:p w14:paraId="2EA39852" w14:textId="4116A98A" w:rsidR="001E2D54" w:rsidRPr="00AE42D1" w:rsidRDefault="001E2D54" w:rsidP="0075531A">
      <w:pPr>
        <w:wordWrap/>
        <w:spacing w:after="0" w:line="360" w:lineRule="auto"/>
        <w:rPr>
          <w:rFonts w:ascii="Times New Roman" w:hAnsi="Times New Roman" w:cs="Times New Roman"/>
          <w:color w:val="000000" w:themeColor="text1"/>
          <w:sz w:val="10"/>
          <w:szCs w:val="10"/>
        </w:rPr>
      </w:pPr>
      <w:r w:rsidRPr="00AE42D1">
        <w:rPr>
          <w:rFonts w:ascii="Times New Roman" w:hAnsi="Times New Roman" w:cs="Times New Roman" w:hint="eastAsia"/>
          <w:b/>
          <w:bCs/>
          <w:color w:val="000000" w:themeColor="text1"/>
          <w:sz w:val="10"/>
          <w:szCs w:val="10"/>
        </w:rPr>
        <w:t>\</w:t>
      </w:r>
      <w:r w:rsidR="0075531A" w:rsidRPr="00AE42D1">
        <w:rPr>
          <w:rFonts w:ascii="Times New Roman" w:hAnsi="Times New Roman" w:cs="Times New Roman"/>
          <w:b/>
          <w:bCs/>
          <w:color w:val="000000" w:themeColor="text1"/>
          <w:sz w:val="22"/>
        </w:rPr>
        <w:t>Fig. 6. Evaluation of the effect of physical form on the water uptake performance of MIL-100(Fe)</w:t>
      </w:r>
      <w:r w:rsidR="004A220C" w:rsidRPr="00AE42D1">
        <w:rPr>
          <w:rFonts w:ascii="Times New Roman" w:hAnsi="Times New Roman" w:cs="Times New Roman" w:hint="eastAsia"/>
          <w:b/>
          <w:bCs/>
          <w:color w:val="000000" w:themeColor="text1"/>
          <w:sz w:val="22"/>
        </w:rPr>
        <w:t xml:space="preserve">. </w:t>
      </w:r>
      <w:r w:rsidR="0075531A" w:rsidRPr="00AE42D1">
        <w:rPr>
          <w:rFonts w:ascii="Times New Roman" w:hAnsi="Times New Roman" w:cs="Times New Roman"/>
          <w:color w:val="000000" w:themeColor="text1"/>
          <w:sz w:val="22"/>
        </w:rPr>
        <w:t>(a) Powder form of MIL-100(Fe); (b) Bead form of MIL-100(Fe); (c) Thin film form of MIL-100(Fe);</w:t>
      </w:r>
      <w:r w:rsidR="0075531A" w:rsidRPr="00AE42D1">
        <w:rPr>
          <w:rFonts w:ascii="Times New Roman" w:hAnsi="Times New Roman" w:cs="Times New Roman" w:hint="eastAsia"/>
          <w:color w:val="000000" w:themeColor="text1"/>
          <w:sz w:val="22"/>
        </w:rPr>
        <w:t xml:space="preserve"> </w:t>
      </w:r>
      <w:r w:rsidR="0075531A" w:rsidRPr="00AE42D1">
        <w:rPr>
          <w:rFonts w:ascii="Times New Roman" w:hAnsi="Times New Roman" w:cs="Times New Roman"/>
          <w:color w:val="000000" w:themeColor="text1"/>
          <w:sz w:val="22"/>
        </w:rPr>
        <w:t>(d) Comparison of water uptake capacities of the three forms after 8 hours of exposure</w:t>
      </w:r>
      <w:r w:rsidR="0075531A" w:rsidRPr="00AE42D1">
        <w:rPr>
          <w:rFonts w:ascii="Times New Roman" w:hAnsi="Times New Roman" w:cs="Times New Roman" w:hint="eastAsia"/>
          <w:color w:val="000000" w:themeColor="text1"/>
          <w:sz w:val="22"/>
        </w:rPr>
        <w:t xml:space="preserve"> </w:t>
      </w:r>
      <w:r w:rsidR="0075531A" w:rsidRPr="00AE42D1">
        <w:rPr>
          <w:rFonts w:ascii="Times New Roman" w:hAnsi="Times New Roman" w:cs="Times New Roman"/>
          <w:color w:val="000000" w:themeColor="text1"/>
          <w:sz w:val="24"/>
          <w:szCs w:val="24"/>
        </w:rPr>
        <w:t>(20℃, RH 80%)</w:t>
      </w:r>
      <w:r w:rsidR="0075531A" w:rsidRPr="00AE42D1">
        <w:rPr>
          <w:rFonts w:ascii="Times New Roman" w:hAnsi="Times New Roman" w:cs="Times New Roman"/>
          <w:color w:val="000000" w:themeColor="text1"/>
          <w:sz w:val="22"/>
        </w:rPr>
        <w:t>.</w:t>
      </w:r>
    </w:p>
    <w:p w14:paraId="5C17752C" w14:textId="77777777" w:rsidR="001E2D54" w:rsidRPr="00AE42D1" w:rsidRDefault="001E2D54" w:rsidP="00F96A9B">
      <w:pPr>
        <w:wordWrap/>
        <w:spacing w:after="0" w:line="360" w:lineRule="auto"/>
        <w:jc w:val="left"/>
        <w:rPr>
          <w:rFonts w:ascii="Times New Roman" w:hAnsi="Times New Roman" w:cs="Times New Roman"/>
          <w:color w:val="000000" w:themeColor="text1"/>
          <w:sz w:val="24"/>
          <w:szCs w:val="24"/>
        </w:rPr>
      </w:pPr>
    </w:p>
    <w:p w14:paraId="7B7EF9C7" w14:textId="0E919B6A" w:rsidR="00786541" w:rsidRPr="00AE42D1" w:rsidRDefault="00786541" w:rsidP="00F96A9B">
      <w:pPr>
        <w:wordWrap/>
        <w:spacing w:after="0" w:line="360" w:lineRule="auto"/>
        <w:ind w:firstLine="482"/>
        <w:jc w:val="left"/>
        <w:rPr>
          <w:rFonts w:ascii="Times New Roman" w:hAnsi="Times New Roman" w:cs="Times New Roman"/>
          <w:b/>
          <w:color w:val="000000" w:themeColor="text1"/>
          <w:sz w:val="24"/>
          <w:szCs w:val="24"/>
        </w:rPr>
      </w:pPr>
      <w:r w:rsidRPr="00AE42D1">
        <w:rPr>
          <w:rFonts w:ascii="Times New Roman" w:hAnsi="Times New Roman" w:cs="Times New Roman"/>
          <w:b/>
          <w:color w:val="000000" w:themeColor="text1"/>
          <w:sz w:val="24"/>
          <w:szCs w:val="24"/>
        </w:rPr>
        <w:t>4-</w:t>
      </w:r>
      <w:r w:rsidR="000B5C41" w:rsidRPr="00AE42D1">
        <w:rPr>
          <w:rFonts w:ascii="Times New Roman" w:hAnsi="Times New Roman" w:cs="Times New Roman" w:hint="eastAsia"/>
          <w:b/>
          <w:color w:val="000000" w:themeColor="text1"/>
          <w:sz w:val="24"/>
          <w:szCs w:val="24"/>
        </w:rPr>
        <w:t>5</w:t>
      </w:r>
      <w:r w:rsidRPr="00AE42D1">
        <w:rPr>
          <w:rFonts w:ascii="Times New Roman" w:hAnsi="Times New Roman" w:cs="Times New Roman"/>
          <w:b/>
          <w:color w:val="000000" w:themeColor="text1"/>
          <w:sz w:val="24"/>
          <w:szCs w:val="24"/>
        </w:rPr>
        <w:t>. Development of new water harvest device</w:t>
      </w:r>
    </w:p>
    <w:p w14:paraId="51413AFB" w14:textId="74CE388C" w:rsidR="00786541" w:rsidRPr="00AE42D1" w:rsidRDefault="00786541" w:rsidP="00F96A9B">
      <w:pPr>
        <w:wordWrap/>
        <w:spacing w:after="0" w:line="360" w:lineRule="auto"/>
        <w:ind w:firstLine="482"/>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From the above experiments, </w:t>
      </w:r>
      <w:r w:rsidR="00350CE5" w:rsidRPr="00AE42D1">
        <w:rPr>
          <w:rFonts w:ascii="Times New Roman" w:hAnsi="Times New Roman" w:cs="Times New Roman"/>
          <w:color w:val="000000" w:themeColor="text1"/>
          <w:sz w:val="24"/>
          <w:szCs w:val="24"/>
        </w:rPr>
        <w:t xml:space="preserve">the concept was proved that </w:t>
      </w:r>
      <w:r w:rsidRPr="00AE42D1">
        <w:rPr>
          <w:rFonts w:ascii="Times New Roman" w:hAnsi="Times New Roman" w:cs="Times New Roman"/>
          <w:color w:val="000000" w:themeColor="text1"/>
          <w:sz w:val="24"/>
          <w:szCs w:val="24"/>
        </w:rPr>
        <w:t xml:space="preserve">decompression using a vacuum pump and increasing the exposure area of MOFs using another porous material is effective for </w:t>
      </w:r>
      <w:r w:rsidRPr="00AE42D1">
        <w:rPr>
          <w:rFonts w:ascii="Times New Roman" w:hAnsi="Times New Roman" w:cs="Times New Roman"/>
          <w:color w:val="000000" w:themeColor="text1"/>
          <w:sz w:val="24"/>
          <w:szCs w:val="24"/>
        </w:rPr>
        <w:lastRenderedPageBreak/>
        <w:t>water harvesting. Based on these results, a new water harvesting device was designed as follows</w:t>
      </w:r>
      <w:r w:rsidR="005B7696" w:rsidRPr="00AE42D1">
        <w:rPr>
          <w:rFonts w:ascii="Times New Roman" w:hAnsi="Times New Roman" w:cs="Times New Roman" w:hint="eastAsia"/>
          <w:color w:val="000000" w:themeColor="text1"/>
          <w:sz w:val="24"/>
          <w:szCs w:val="24"/>
        </w:rPr>
        <w:t xml:space="preserve"> (Fig. </w:t>
      </w:r>
      <w:r w:rsidR="001E2D54" w:rsidRPr="00AE42D1">
        <w:rPr>
          <w:rFonts w:ascii="Times New Roman" w:hAnsi="Times New Roman" w:cs="Times New Roman" w:hint="eastAsia"/>
          <w:color w:val="000000" w:themeColor="text1"/>
          <w:sz w:val="24"/>
          <w:szCs w:val="24"/>
        </w:rPr>
        <w:t>7</w:t>
      </w:r>
      <w:r w:rsidR="005B7696"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w:t>
      </w:r>
    </w:p>
    <w:p w14:paraId="6EAD960E" w14:textId="77777777" w:rsidR="000D58BF" w:rsidRPr="00AE42D1" w:rsidRDefault="000D58BF" w:rsidP="00F96A9B">
      <w:pPr>
        <w:wordWrap/>
        <w:spacing w:after="0" w:line="360" w:lineRule="auto"/>
        <w:ind w:firstLine="482"/>
        <w:rPr>
          <w:rFonts w:ascii="Times New Roman" w:hAnsi="Times New Roman" w:cs="Times New Roman"/>
          <w:color w:val="000000" w:themeColor="text1"/>
          <w:sz w:val="24"/>
          <w:szCs w:val="24"/>
        </w:rPr>
      </w:pPr>
    </w:p>
    <w:p w14:paraId="3BC561F6" w14:textId="77777777" w:rsidR="000D58BF" w:rsidRPr="00AE42D1" w:rsidRDefault="000D58BF" w:rsidP="009077BC">
      <w:pPr>
        <w:wordWrap/>
        <w:spacing w:after="0" w:line="360" w:lineRule="auto"/>
        <w:jc w:val="center"/>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147863EC" wp14:editId="5EFEB82A">
            <wp:extent cx="5094514" cy="2523543"/>
            <wp:effectExtent l="0" t="0" r="0" b="0"/>
            <wp:docPr id="525726271" name="그림 1" descr="텍스트, 도표,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6271" name="그림 1" descr="텍스트, 도표, 스크린샷이(가) 표시된 사진&#10;&#10;자동 생성된 설명"/>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7" t="2790" r="5474"/>
                    <a:stretch/>
                  </pic:blipFill>
                  <pic:spPr bwMode="auto">
                    <a:xfrm>
                      <a:off x="0" y="0"/>
                      <a:ext cx="5149699" cy="2550879"/>
                    </a:xfrm>
                    <a:prstGeom prst="rect">
                      <a:avLst/>
                    </a:prstGeom>
                    <a:noFill/>
                    <a:ln>
                      <a:noFill/>
                    </a:ln>
                    <a:extLst>
                      <a:ext uri="{53640926-AAD7-44D8-BBD7-CCE9431645EC}">
                        <a14:shadowObscured xmlns:a14="http://schemas.microsoft.com/office/drawing/2010/main"/>
                      </a:ext>
                    </a:extLst>
                  </pic:spPr>
                </pic:pic>
              </a:graphicData>
            </a:graphic>
          </wp:inline>
        </w:drawing>
      </w:r>
    </w:p>
    <w:p w14:paraId="1E4BF40F" w14:textId="77777777" w:rsidR="000D58BF" w:rsidRPr="00AE42D1" w:rsidRDefault="000D58BF" w:rsidP="000D58BF">
      <w:pPr>
        <w:wordWrap/>
        <w:spacing w:after="0" w:line="360" w:lineRule="auto"/>
        <w:jc w:val="left"/>
        <w:rPr>
          <w:rFonts w:ascii="Times New Roman" w:hAnsi="Times New Roman" w:cs="Times New Roman"/>
          <w:color w:val="000000" w:themeColor="text1"/>
          <w:sz w:val="10"/>
          <w:szCs w:val="10"/>
        </w:rPr>
      </w:pPr>
    </w:p>
    <w:p w14:paraId="24950C2B" w14:textId="43E06733" w:rsidR="000D58BF" w:rsidRPr="00AE42D1" w:rsidRDefault="000D58BF" w:rsidP="000D58BF">
      <w:pPr>
        <w:wordWrap/>
        <w:spacing w:after="0" w:line="360" w:lineRule="auto"/>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 xml:space="preserve">Fig. </w:t>
      </w:r>
      <w:r w:rsidR="001E2D54" w:rsidRPr="00AE42D1">
        <w:rPr>
          <w:rFonts w:ascii="Times New Roman" w:hAnsi="Times New Roman" w:cs="Times New Roman" w:hint="eastAsia"/>
          <w:b/>
          <w:bCs/>
          <w:color w:val="000000" w:themeColor="text1"/>
          <w:sz w:val="22"/>
        </w:rPr>
        <w:t>7</w:t>
      </w:r>
      <w:r w:rsidRPr="00AE42D1">
        <w:rPr>
          <w:rFonts w:ascii="Times New Roman" w:hAnsi="Times New Roman" w:cs="Times New Roman"/>
          <w:b/>
          <w:bCs/>
          <w:color w:val="000000" w:themeColor="text1"/>
          <w:sz w:val="22"/>
        </w:rPr>
        <w:t xml:space="preserve">. Development of new water harvest device. </w:t>
      </w:r>
      <w:r w:rsidRPr="00AE42D1">
        <w:rPr>
          <w:rFonts w:ascii="Times New Roman" w:hAnsi="Times New Roman" w:cs="Times New Roman" w:hint="eastAsia"/>
          <w:color w:val="000000" w:themeColor="text1"/>
          <w:sz w:val="22"/>
        </w:rPr>
        <w:t>a)</w:t>
      </w:r>
      <w:r w:rsidRPr="00AE42D1">
        <w:rPr>
          <w:rFonts w:ascii="Times New Roman" w:hAnsi="Times New Roman" w:cs="Times New Roman"/>
          <w:color w:val="000000" w:themeColor="text1"/>
          <w:sz w:val="22"/>
        </w:rPr>
        <w:t xml:space="preserve"> Schematic diagram of new water harvest device having removable lid with MOF</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w:t>
      </w:r>
      <w:r w:rsidRPr="00AE42D1">
        <w:rPr>
          <w:rFonts w:ascii="Times New Roman" w:hAnsi="Times New Roman" w:cs="Times New Roman" w:hint="eastAsia"/>
          <w:color w:val="000000" w:themeColor="text1"/>
          <w:sz w:val="22"/>
        </w:rPr>
        <w:t>b)</w:t>
      </w:r>
      <w:r w:rsidRPr="00AE42D1">
        <w:rPr>
          <w:rFonts w:ascii="Times New Roman" w:hAnsi="Times New Roman" w:cs="Times New Roman"/>
          <w:color w:val="000000" w:themeColor="text1"/>
          <w:sz w:val="22"/>
        </w:rPr>
        <w:t xml:space="preserve"> removable lid with MOF during water a</w:t>
      </w:r>
      <w:r w:rsidRPr="00AE42D1">
        <w:rPr>
          <w:rFonts w:ascii="Times New Roman" w:hAnsi="Times New Roman" w:cs="Times New Roman" w:hint="eastAsia"/>
          <w:color w:val="000000" w:themeColor="text1"/>
          <w:sz w:val="22"/>
        </w:rPr>
        <w:t>d</w:t>
      </w:r>
      <w:r w:rsidRPr="00AE42D1">
        <w:rPr>
          <w:rFonts w:ascii="Times New Roman" w:hAnsi="Times New Roman" w:cs="Times New Roman"/>
          <w:color w:val="000000" w:themeColor="text1"/>
          <w:sz w:val="22"/>
        </w:rPr>
        <w:t>sorption</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c</w:t>
      </w:r>
      <w:r w:rsidRPr="00AE42D1">
        <w:rPr>
          <w:rFonts w:ascii="Times New Roman" w:hAnsi="Times New Roman" w:cs="Times New Roman" w:hint="eastAsia"/>
          <w:color w:val="000000" w:themeColor="text1"/>
          <w:sz w:val="22"/>
        </w:rPr>
        <w:t>)</w:t>
      </w:r>
      <w:r w:rsidRPr="00AE42D1">
        <w:rPr>
          <w:rFonts w:ascii="Times New Roman" w:hAnsi="Times New Roman" w:cs="Times New Roman"/>
          <w:color w:val="000000" w:themeColor="text1"/>
          <w:sz w:val="22"/>
        </w:rPr>
        <w:t xml:space="preserve"> multiple lids for multiple cycles</w:t>
      </w:r>
      <w:r w:rsidRPr="00AE42D1">
        <w:rPr>
          <w:rFonts w:ascii="Times New Roman" w:hAnsi="Times New Roman" w:cs="Times New Roman" w:hint="eastAsia"/>
          <w:color w:val="000000" w:themeColor="text1"/>
          <w:sz w:val="22"/>
        </w:rPr>
        <w:t>.</w:t>
      </w:r>
    </w:p>
    <w:p w14:paraId="00E3BC8F" w14:textId="77777777" w:rsidR="000D58BF" w:rsidRPr="00AE42D1" w:rsidRDefault="000D58BF" w:rsidP="00F96A9B">
      <w:pPr>
        <w:wordWrap/>
        <w:spacing w:after="0" w:line="360" w:lineRule="auto"/>
        <w:ind w:firstLine="482"/>
        <w:rPr>
          <w:rFonts w:ascii="Times New Roman" w:hAnsi="Times New Roman" w:cs="Times New Roman"/>
          <w:color w:val="000000" w:themeColor="text1"/>
          <w:sz w:val="24"/>
          <w:szCs w:val="24"/>
        </w:rPr>
      </w:pPr>
    </w:p>
    <w:p w14:paraId="4E809A68"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This water harvesting device </w:t>
      </w:r>
      <w:r w:rsidR="00FE1A01" w:rsidRPr="00AE42D1">
        <w:rPr>
          <w:rFonts w:ascii="Times New Roman" w:hAnsi="Times New Roman" w:cs="Times New Roman"/>
          <w:color w:val="000000" w:themeColor="text1"/>
          <w:sz w:val="24"/>
          <w:szCs w:val="24"/>
        </w:rPr>
        <w:t>has</w:t>
      </w:r>
      <w:r w:rsidRPr="00AE42D1">
        <w:rPr>
          <w:rFonts w:ascii="Times New Roman" w:hAnsi="Times New Roman" w:cs="Times New Roman"/>
          <w:color w:val="000000" w:themeColor="text1"/>
          <w:sz w:val="24"/>
          <w:szCs w:val="24"/>
        </w:rPr>
        <w:t xml:space="preserve"> a container with a removable lid, such as screw</w:t>
      </w:r>
      <w:r w:rsidR="00FE1A01" w:rsidRPr="00AE42D1">
        <w:rPr>
          <w:rFonts w:ascii="Times New Roman" w:hAnsi="Times New Roman" w:cs="Times New Roman"/>
          <w:color w:val="000000" w:themeColor="text1"/>
          <w:sz w:val="24"/>
          <w:szCs w:val="24"/>
        </w:rPr>
        <w:t>-type</w:t>
      </w:r>
      <w:r w:rsidRPr="00AE42D1">
        <w:rPr>
          <w:rFonts w:ascii="Times New Roman" w:hAnsi="Times New Roman" w:cs="Times New Roman"/>
          <w:color w:val="000000" w:themeColor="text1"/>
          <w:sz w:val="24"/>
          <w:szCs w:val="24"/>
        </w:rPr>
        <w:t xml:space="preserve"> </w:t>
      </w:r>
      <w:r w:rsidR="00FE1A01" w:rsidRPr="00AE42D1">
        <w:rPr>
          <w:rFonts w:ascii="Times New Roman" w:hAnsi="Times New Roman" w:cs="Times New Roman"/>
          <w:color w:val="000000" w:themeColor="text1"/>
          <w:sz w:val="24"/>
          <w:szCs w:val="24"/>
        </w:rPr>
        <w:t>and</w:t>
      </w:r>
      <w:r w:rsidRPr="00AE42D1">
        <w:rPr>
          <w:rFonts w:ascii="Times New Roman" w:hAnsi="Times New Roman" w:cs="Times New Roman"/>
          <w:color w:val="000000" w:themeColor="text1"/>
          <w:sz w:val="24"/>
          <w:szCs w:val="24"/>
        </w:rPr>
        <w:t xml:space="preserve"> </w:t>
      </w:r>
      <w:proofErr w:type="spellStart"/>
      <w:r w:rsidRPr="00AE42D1">
        <w:rPr>
          <w:rFonts w:ascii="Times New Roman" w:hAnsi="Times New Roman" w:cs="Times New Roman"/>
          <w:color w:val="000000" w:themeColor="text1"/>
          <w:sz w:val="24"/>
          <w:szCs w:val="24"/>
        </w:rPr>
        <w:t>snapware</w:t>
      </w:r>
      <w:proofErr w:type="spellEnd"/>
      <w:r w:rsidR="00FE1A01" w:rsidRPr="00AE42D1">
        <w:rPr>
          <w:rFonts w:ascii="Times New Roman" w:hAnsi="Times New Roman" w:cs="Times New Roman"/>
          <w:color w:val="000000" w:themeColor="text1"/>
          <w:sz w:val="24"/>
          <w:szCs w:val="24"/>
        </w:rPr>
        <w:t>-type</w:t>
      </w:r>
      <w:r w:rsidRPr="00AE42D1">
        <w:rPr>
          <w:rFonts w:ascii="Times New Roman" w:hAnsi="Times New Roman" w:cs="Times New Roman"/>
          <w:color w:val="000000" w:themeColor="text1"/>
          <w:sz w:val="24"/>
          <w:szCs w:val="24"/>
        </w:rPr>
        <w:t>, that can withstand and maintain reduced pressure.</w:t>
      </w:r>
    </w:p>
    <w:p w14:paraId="36B05ED9"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This device has a vacuum pump connection unit on the side of the device </w:t>
      </w:r>
      <w:r w:rsidR="00FE1A01" w:rsidRPr="00AE42D1">
        <w:rPr>
          <w:rFonts w:ascii="Times New Roman" w:hAnsi="Times New Roman" w:cs="Times New Roman"/>
          <w:color w:val="000000" w:themeColor="text1"/>
          <w:sz w:val="24"/>
          <w:szCs w:val="24"/>
        </w:rPr>
        <w:t xml:space="preserve">so </w:t>
      </w:r>
      <w:r w:rsidRPr="00AE42D1">
        <w:rPr>
          <w:rFonts w:ascii="Times New Roman" w:hAnsi="Times New Roman" w:cs="Times New Roman"/>
          <w:color w:val="000000" w:themeColor="text1"/>
          <w:sz w:val="24"/>
          <w:szCs w:val="24"/>
        </w:rPr>
        <w:t>that the internal pressure of the device</w:t>
      </w:r>
      <w:r w:rsidR="007528A7" w:rsidRPr="00AE42D1">
        <w:rPr>
          <w:rFonts w:ascii="Times New Roman" w:hAnsi="Times New Roman" w:cs="Times New Roman"/>
          <w:color w:val="000000" w:themeColor="text1"/>
          <w:sz w:val="24"/>
          <w:szCs w:val="24"/>
        </w:rPr>
        <w:t xml:space="preserve"> can be reduced by vacuum pump.</w:t>
      </w:r>
    </w:p>
    <w:p w14:paraId="27338738"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bottom of this device is equipped with a water </w:t>
      </w:r>
      <w:r w:rsidR="007528A7" w:rsidRPr="00AE42D1">
        <w:rPr>
          <w:rFonts w:ascii="Times New Roman" w:hAnsi="Times New Roman" w:cs="Times New Roman"/>
          <w:color w:val="000000" w:themeColor="text1"/>
          <w:sz w:val="24"/>
          <w:szCs w:val="24"/>
        </w:rPr>
        <w:t>valve</w:t>
      </w:r>
      <w:r w:rsidRPr="00AE42D1">
        <w:rPr>
          <w:rFonts w:ascii="Times New Roman" w:hAnsi="Times New Roman" w:cs="Times New Roman"/>
          <w:color w:val="000000" w:themeColor="text1"/>
          <w:sz w:val="24"/>
          <w:szCs w:val="24"/>
        </w:rPr>
        <w:t xml:space="preserve"> that allows the water harvested from this device to be drained.</w:t>
      </w:r>
    </w:p>
    <w:p w14:paraId="7ED747C1"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MOFs are either in the form of </w:t>
      </w:r>
      <w:proofErr w:type="gramStart"/>
      <w:r w:rsidRPr="00AE42D1">
        <w:rPr>
          <w:rFonts w:ascii="Times New Roman" w:hAnsi="Times New Roman" w:cs="Times New Roman"/>
          <w:color w:val="000000" w:themeColor="text1"/>
          <w:sz w:val="24"/>
          <w:szCs w:val="24"/>
        </w:rPr>
        <w:t>beads</w:t>
      </w:r>
      <w:r w:rsidR="00813E79" w:rsidRPr="00AE42D1">
        <w:rPr>
          <w:rFonts w:ascii="Times New Roman" w:hAnsi="Times New Roman" w:cs="Times New Roman"/>
          <w:color w:val="000000" w:themeColor="text1"/>
          <w:sz w:val="24"/>
          <w:szCs w:val="24"/>
        </w:rPr>
        <w:t>[</w:t>
      </w:r>
      <w:proofErr w:type="gramEnd"/>
      <w:r w:rsidR="00813E79" w:rsidRPr="00AE42D1">
        <w:rPr>
          <w:rFonts w:ascii="Times New Roman" w:hAnsi="Times New Roman" w:cs="Times New Roman"/>
          <w:color w:val="000000" w:themeColor="text1"/>
          <w:sz w:val="24"/>
          <w:szCs w:val="24"/>
        </w:rPr>
        <w:t>13]</w:t>
      </w:r>
      <w:r w:rsidRPr="00AE42D1">
        <w:rPr>
          <w:rFonts w:ascii="Times New Roman" w:hAnsi="Times New Roman" w:cs="Times New Roman"/>
          <w:color w:val="000000" w:themeColor="text1"/>
          <w:sz w:val="24"/>
          <w:szCs w:val="24"/>
        </w:rPr>
        <w:t xml:space="preserve"> or dispersed by three-dimensional embedding of the MOFs in a porous medium such as a sponge to increase the air contact area of the MOFs and prevent the MOF powder from drifting away (the porous material can be a material with larger pores than the MOFs but with a lower water a</w:t>
      </w:r>
      <w:r w:rsidR="00BE078B" w:rsidRPr="00AE42D1">
        <w:rPr>
          <w:rFonts w:ascii="Times New Roman" w:hAnsi="Times New Roman" w:cs="Times New Roman"/>
          <w:color w:val="000000" w:themeColor="text1"/>
          <w:sz w:val="24"/>
          <w:szCs w:val="24"/>
        </w:rPr>
        <w:t>d</w:t>
      </w:r>
      <w:r w:rsidRPr="00AE42D1">
        <w:rPr>
          <w:rFonts w:ascii="Times New Roman" w:hAnsi="Times New Roman" w:cs="Times New Roman"/>
          <w:color w:val="000000" w:themeColor="text1"/>
          <w:sz w:val="24"/>
          <w:szCs w:val="24"/>
        </w:rPr>
        <w:t>sorption rate, e.g., zeolite, carbon nanotube sponge, etc.)</w:t>
      </w:r>
      <w:r w:rsidR="007528A7" w:rsidRPr="00AE42D1">
        <w:rPr>
          <w:rFonts w:ascii="Times New Roman" w:hAnsi="Times New Roman" w:cs="Times New Roman"/>
          <w:color w:val="000000" w:themeColor="text1"/>
          <w:sz w:val="24"/>
          <w:szCs w:val="24"/>
        </w:rPr>
        <w:t>.</w:t>
      </w:r>
    </w:p>
    <w:p w14:paraId="23E8C435"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MOFs in the form of step </w:t>
      </w:r>
      <w:proofErr w:type="spellStart"/>
      <w:r w:rsidRPr="00AE42D1">
        <w:rPr>
          <w:rFonts w:ascii="Times New Roman" w:hAnsi="Times New Roman" w:cs="Times New Roman"/>
          <w:color w:val="000000" w:themeColor="text1"/>
          <w:sz w:val="24"/>
          <w:szCs w:val="24"/>
        </w:rPr>
        <w:t>D are</w:t>
      </w:r>
      <w:proofErr w:type="spellEnd"/>
      <w:r w:rsidRPr="00AE42D1">
        <w:rPr>
          <w:rFonts w:ascii="Times New Roman" w:hAnsi="Times New Roman" w:cs="Times New Roman"/>
          <w:color w:val="000000" w:themeColor="text1"/>
          <w:sz w:val="24"/>
          <w:szCs w:val="24"/>
        </w:rPr>
        <w:t xml:space="preserve"> encapsulated with a filter membrane. The filter membrane is a material that allows air and water </w:t>
      </w:r>
      <w:r w:rsidR="007528A7" w:rsidRPr="00AE42D1">
        <w:rPr>
          <w:rFonts w:ascii="Times New Roman" w:hAnsi="Times New Roman" w:cs="Times New Roman"/>
          <w:color w:val="000000" w:themeColor="text1"/>
          <w:sz w:val="24"/>
          <w:szCs w:val="24"/>
        </w:rPr>
        <w:t xml:space="preserve">vapor </w:t>
      </w:r>
      <w:r w:rsidRPr="00AE42D1">
        <w:rPr>
          <w:rFonts w:ascii="Times New Roman" w:hAnsi="Times New Roman" w:cs="Times New Roman"/>
          <w:color w:val="000000" w:themeColor="text1"/>
          <w:sz w:val="24"/>
          <w:szCs w:val="24"/>
        </w:rPr>
        <w:t>to pass through freely, but not the MOFs.</w:t>
      </w:r>
    </w:p>
    <w:p w14:paraId="33BBD9EE"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The encapsulated MOF unit is coupled to the removable lid of the device. Remove it from the water harvesting device to maximize contact with airborne moisture </w:t>
      </w:r>
      <w:r w:rsidRPr="00AE42D1">
        <w:rPr>
          <w:rFonts w:ascii="Times New Roman" w:hAnsi="Times New Roman" w:cs="Times New Roman"/>
          <w:color w:val="000000" w:themeColor="text1"/>
          <w:sz w:val="24"/>
          <w:szCs w:val="24"/>
        </w:rPr>
        <w:lastRenderedPageBreak/>
        <w:t>during water a</w:t>
      </w:r>
      <w:r w:rsidR="00BE078B" w:rsidRPr="00AE42D1">
        <w:rPr>
          <w:rFonts w:ascii="Times New Roman" w:hAnsi="Times New Roman" w:cs="Times New Roman"/>
          <w:color w:val="000000" w:themeColor="text1"/>
          <w:sz w:val="24"/>
          <w:szCs w:val="24"/>
        </w:rPr>
        <w:t>d</w:t>
      </w:r>
      <w:r w:rsidRPr="00AE42D1">
        <w:rPr>
          <w:rFonts w:ascii="Times New Roman" w:hAnsi="Times New Roman" w:cs="Times New Roman"/>
          <w:color w:val="000000" w:themeColor="text1"/>
          <w:sz w:val="24"/>
          <w:szCs w:val="24"/>
        </w:rPr>
        <w:t>sorption, while attaching it to the water harvesting device to maintain vacuum pressure during water harvesting.</w:t>
      </w:r>
    </w:p>
    <w:p w14:paraId="48A44D89" w14:textId="77777777" w:rsidR="00786541" w:rsidRPr="00AE42D1" w:rsidRDefault="00786541" w:rsidP="00F96A9B">
      <w:pPr>
        <w:pStyle w:val="a3"/>
        <w:numPr>
          <w:ilvl w:val="1"/>
          <w:numId w:val="6"/>
        </w:numPr>
        <w:spacing w:line="360" w:lineRule="auto"/>
        <w:ind w:leftChars="0" w:left="1202" w:hanging="403"/>
        <w:jc w:val="both"/>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The metal plate for easily heating and storing the sunlight heat is attached to the outside of the removable lid.</w:t>
      </w:r>
    </w:p>
    <w:p w14:paraId="623F64F2" w14:textId="77777777" w:rsidR="00786541" w:rsidRPr="00AE42D1" w:rsidRDefault="00CA3458" w:rsidP="00F96A9B">
      <w:pPr>
        <w:pStyle w:val="a3"/>
        <w:numPr>
          <w:ilvl w:val="1"/>
          <w:numId w:val="6"/>
        </w:numPr>
        <w:spacing w:line="360" w:lineRule="auto"/>
        <w:ind w:leftChars="0" w:left="1202" w:hanging="403"/>
        <w:jc w:val="both"/>
        <w:rPr>
          <w:color w:val="000000" w:themeColor="text1"/>
        </w:rPr>
      </w:pPr>
      <w:r w:rsidRPr="00AE42D1">
        <w:rPr>
          <w:rFonts w:ascii="Times New Roman" w:hAnsi="Times New Roman" w:cs="Times New Roman"/>
          <w:color w:val="000000" w:themeColor="text1"/>
          <w:sz w:val="24"/>
          <w:szCs w:val="24"/>
        </w:rPr>
        <w:t>During water harvesting, the top of the container is exposed to the sun</w:t>
      </w:r>
      <w:r w:rsidR="007528A7" w:rsidRPr="00AE42D1">
        <w:rPr>
          <w:rFonts w:ascii="Times New Roman" w:hAnsi="Times New Roman" w:cs="Times New Roman"/>
          <w:color w:val="000000" w:themeColor="text1"/>
          <w:sz w:val="24"/>
          <w:szCs w:val="24"/>
        </w:rPr>
        <w:t xml:space="preserve"> light</w:t>
      </w:r>
      <w:r w:rsidRPr="00AE42D1">
        <w:rPr>
          <w:rFonts w:ascii="Times New Roman" w:hAnsi="Times New Roman" w:cs="Times New Roman"/>
          <w:color w:val="000000" w:themeColor="text1"/>
          <w:sz w:val="24"/>
          <w:szCs w:val="24"/>
        </w:rPr>
        <w:t xml:space="preserve"> while the bottom of the container is </w:t>
      </w:r>
      <w:r w:rsidR="007528A7" w:rsidRPr="00AE42D1">
        <w:rPr>
          <w:rFonts w:ascii="Times New Roman" w:hAnsi="Times New Roman" w:cs="Times New Roman"/>
          <w:color w:val="000000" w:themeColor="text1"/>
          <w:sz w:val="24"/>
          <w:szCs w:val="24"/>
        </w:rPr>
        <w:t>immers</w:t>
      </w:r>
      <w:r w:rsidRPr="00AE42D1">
        <w:rPr>
          <w:rFonts w:ascii="Times New Roman" w:hAnsi="Times New Roman" w:cs="Times New Roman"/>
          <w:color w:val="000000" w:themeColor="text1"/>
          <w:sz w:val="24"/>
          <w:szCs w:val="24"/>
        </w:rPr>
        <w:t xml:space="preserve">ed in cold </w:t>
      </w:r>
      <w:r w:rsidR="007528A7" w:rsidRPr="00AE42D1">
        <w:rPr>
          <w:rFonts w:ascii="Times New Roman" w:hAnsi="Times New Roman" w:cs="Times New Roman"/>
          <w:color w:val="000000" w:themeColor="text1"/>
          <w:sz w:val="24"/>
          <w:szCs w:val="24"/>
        </w:rPr>
        <w:t xml:space="preserve">sea or river </w:t>
      </w:r>
      <w:r w:rsidRPr="00AE42D1">
        <w:rPr>
          <w:rFonts w:ascii="Times New Roman" w:hAnsi="Times New Roman" w:cs="Times New Roman"/>
          <w:color w:val="000000" w:themeColor="text1"/>
          <w:sz w:val="24"/>
          <w:szCs w:val="24"/>
        </w:rPr>
        <w:t>water to maximize the temperature difference</w:t>
      </w:r>
      <w:r w:rsidR="007528A7" w:rsidRPr="00AE42D1">
        <w:rPr>
          <w:rFonts w:ascii="Times New Roman" w:hAnsi="Times New Roman" w:cs="Times New Roman"/>
          <w:color w:val="000000" w:themeColor="text1"/>
          <w:sz w:val="24"/>
          <w:szCs w:val="24"/>
        </w:rPr>
        <w:t>.</w:t>
      </w:r>
    </w:p>
    <w:p w14:paraId="494F9DD4" w14:textId="77777777" w:rsidR="001E2D54" w:rsidRPr="00AE42D1" w:rsidRDefault="001E2D54" w:rsidP="001E2D54">
      <w:pPr>
        <w:spacing w:after="0" w:line="360" w:lineRule="auto"/>
        <w:ind w:firstLine="482"/>
        <w:rPr>
          <w:rFonts w:ascii="Times New Roman" w:hAnsi="Times New Roman" w:cs="Times New Roman"/>
          <w:color w:val="000000" w:themeColor="text1"/>
          <w:sz w:val="24"/>
          <w:szCs w:val="24"/>
        </w:rPr>
      </w:pPr>
    </w:p>
    <w:p w14:paraId="58FABEBA" w14:textId="4AD01F11" w:rsidR="004B3A13" w:rsidRPr="00AE42D1" w:rsidRDefault="00802AEB" w:rsidP="001E2D54">
      <w:pPr>
        <w:spacing w:after="0" w:line="360" w:lineRule="auto"/>
        <w:ind w:firstLine="482"/>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t>To verify the effectiveness of the thermal gradient, a prototype was tested by exposing the removable lid containing the MOF to a 50 W halogen lamp while the lower part of the container was buried in 20 °C soil. Temperature sensors were attached to the MOF-containing lid and the inner chamber to monitor heat accumulation. As shown in Fig. 8, the lid temperature increased from 20 °C to 56 °C within 1 hour, while the lower part remained near 20 °C. This confirmed that the device can create and maintain a temperature differential sufficient for desorption under passive conditions. In accompanying harvesting trials with MIL-101(Cr), 10 g of sorbent produced approximately 7 g of water in about 1 hour when a hand-operated vacuum pump was used, and approximately 5 g in about 3.5 hours without vacuum assistance. These results support multi-daily cycling without external electricity.</w:t>
      </w:r>
    </w:p>
    <w:p w14:paraId="61D6E922" w14:textId="04E672CB" w:rsidR="001751B2" w:rsidRPr="00AE42D1" w:rsidRDefault="001751B2" w:rsidP="00F96A9B">
      <w:pPr>
        <w:wordWrap/>
        <w:spacing w:after="0" w:line="360" w:lineRule="auto"/>
        <w:jc w:val="left"/>
        <w:rPr>
          <w:rFonts w:ascii="Times New Roman" w:hAnsi="Times New Roman" w:cs="Times New Roman"/>
          <w:color w:val="000000" w:themeColor="text1"/>
          <w:sz w:val="24"/>
          <w:szCs w:val="24"/>
        </w:rPr>
      </w:pPr>
    </w:p>
    <w:p w14:paraId="72EC5CFB" w14:textId="6520645F" w:rsidR="00267208" w:rsidRPr="00AE42D1" w:rsidRDefault="00267208" w:rsidP="00F96A9B">
      <w:pPr>
        <w:wordWrap/>
        <w:spacing w:after="0" w:line="360" w:lineRule="auto"/>
        <w:jc w:val="left"/>
        <w:rPr>
          <w:rFonts w:ascii="Times New Roman" w:hAnsi="Times New Roman" w:cs="Times New Roman"/>
          <w:color w:val="000000" w:themeColor="text1"/>
          <w:sz w:val="24"/>
          <w:szCs w:val="24"/>
        </w:rPr>
      </w:pPr>
      <w:r w:rsidRPr="00AE42D1">
        <w:rPr>
          <w:rFonts w:ascii="Times New Roman" w:hAnsi="Times New Roman" w:cs="Times New Roman"/>
          <w:noProof/>
          <w:color w:val="000000" w:themeColor="text1"/>
          <w:sz w:val="24"/>
          <w:szCs w:val="24"/>
        </w:rPr>
        <w:drawing>
          <wp:inline distT="0" distB="0" distL="0" distR="0" wp14:anchorId="64F3D97C" wp14:editId="5D414154">
            <wp:extent cx="5792787" cy="2190254"/>
            <wp:effectExtent l="0" t="0" r="0" b="635"/>
            <wp:docPr id="1798295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237" cy="2204036"/>
                    </a:xfrm>
                    <a:prstGeom prst="rect">
                      <a:avLst/>
                    </a:prstGeom>
                    <a:noFill/>
                  </pic:spPr>
                </pic:pic>
              </a:graphicData>
            </a:graphic>
          </wp:inline>
        </w:drawing>
      </w:r>
    </w:p>
    <w:p w14:paraId="5BDA7457" w14:textId="5A845A73" w:rsidR="00267208" w:rsidRPr="00AE42D1" w:rsidRDefault="00267208" w:rsidP="00F96A9B">
      <w:pPr>
        <w:wordWrap/>
        <w:spacing w:after="0" w:line="360" w:lineRule="auto"/>
        <w:jc w:val="left"/>
        <w:rPr>
          <w:rFonts w:ascii="Times New Roman" w:hAnsi="Times New Roman" w:cs="Times New Roman"/>
          <w:color w:val="000000" w:themeColor="text1"/>
          <w:sz w:val="22"/>
        </w:rPr>
      </w:pPr>
      <w:r w:rsidRPr="00AE42D1">
        <w:rPr>
          <w:rFonts w:ascii="Times New Roman" w:hAnsi="Times New Roman" w:cs="Times New Roman"/>
          <w:b/>
          <w:bCs/>
          <w:color w:val="000000" w:themeColor="text1"/>
          <w:sz w:val="22"/>
        </w:rPr>
        <w:t>Fig. 8. Thermal gradient generation in the prototype device</w:t>
      </w:r>
      <w:r w:rsidR="004A220C" w:rsidRPr="00AE42D1">
        <w:rPr>
          <w:rFonts w:ascii="Times New Roman" w:hAnsi="Times New Roman" w:cs="Times New Roman" w:hint="eastAsia"/>
          <w:b/>
          <w:bCs/>
          <w:color w:val="000000" w:themeColor="text1"/>
          <w:sz w:val="22"/>
        </w:rPr>
        <w:t>.</w:t>
      </w:r>
      <w:r w:rsidRPr="00AE42D1">
        <w:rPr>
          <w:rFonts w:ascii="Times New Roman" w:hAnsi="Times New Roman" w:cs="Times New Roman" w:hint="eastAsia"/>
          <w:b/>
          <w:bCs/>
          <w:color w:val="000000" w:themeColor="text1"/>
          <w:sz w:val="22"/>
        </w:rPr>
        <w:t xml:space="preserve"> </w:t>
      </w:r>
      <w:r w:rsidRPr="00AE42D1">
        <w:rPr>
          <w:rFonts w:ascii="Times New Roman" w:hAnsi="Times New Roman" w:cs="Times New Roman"/>
          <w:color w:val="000000" w:themeColor="text1"/>
          <w:sz w:val="22"/>
        </w:rPr>
        <w:t>(a) Photograph of the prototype; (b) Temperature profiles of the MOF-containing lid and internal chamber under 20 W halogen light exposure for 1 hour.</w:t>
      </w:r>
      <w:r w:rsidRPr="00AE42D1">
        <w:rPr>
          <w:rFonts w:ascii="Times New Roman" w:hAnsi="Times New Roman" w:cs="Times New Roman" w:hint="eastAsia"/>
          <w:color w:val="000000" w:themeColor="text1"/>
          <w:sz w:val="22"/>
        </w:rPr>
        <w:t xml:space="preserve"> </w:t>
      </w:r>
    </w:p>
    <w:p w14:paraId="3D327428" w14:textId="77777777" w:rsidR="00267208" w:rsidRDefault="00267208" w:rsidP="00F96A9B">
      <w:pPr>
        <w:wordWrap/>
        <w:spacing w:after="0" w:line="360" w:lineRule="auto"/>
        <w:jc w:val="left"/>
        <w:rPr>
          <w:rFonts w:ascii="Times New Roman" w:hAnsi="Times New Roman" w:cs="Times New Roman"/>
          <w:color w:val="000000" w:themeColor="text1"/>
          <w:sz w:val="24"/>
          <w:szCs w:val="24"/>
        </w:rPr>
      </w:pPr>
    </w:p>
    <w:p w14:paraId="3D097C27" w14:textId="77777777" w:rsidR="00802AEB" w:rsidRDefault="00802AEB" w:rsidP="00F96A9B">
      <w:pPr>
        <w:wordWrap/>
        <w:spacing w:after="0" w:line="360" w:lineRule="auto"/>
        <w:jc w:val="left"/>
        <w:rPr>
          <w:rFonts w:ascii="Times New Roman" w:hAnsi="Times New Roman" w:cs="Times New Roman"/>
          <w:color w:val="000000" w:themeColor="text1"/>
          <w:sz w:val="24"/>
          <w:szCs w:val="24"/>
        </w:rPr>
      </w:pPr>
    </w:p>
    <w:p w14:paraId="282285D3" w14:textId="77777777" w:rsidR="00802AEB" w:rsidRPr="00AE42D1" w:rsidRDefault="00802AEB" w:rsidP="00F96A9B">
      <w:pPr>
        <w:wordWrap/>
        <w:spacing w:after="0" w:line="360" w:lineRule="auto"/>
        <w:jc w:val="left"/>
        <w:rPr>
          <w:rFonts w:ascii="Times New Roman" w:hAnsi="Times New Roman" w:cs="Times New Roman"/>
          <w:color w:val="000000" w:themeColor="text1"/>
          <w:sz w:val="24"/>
          <w:szCs w:val="24"/>
        </w:rPr>
      </w:pPr>
    </w:p>
    <w:p w14:paraId="27FB08F9" w14:textId="7D01F642" w:rsidR="007D06C7" w:rsidRDefault="007D06C7" w:rsidP="00F96A9B">
      <w:pPr>
        <w:wordWrap/>
        <w:spacing w:after="0" w:line="360" w:lineRule="auto"/>
        <w:ind w:firstLine="482"/>
        <w:jc w:val="left"/>
        <w:rPr>
          <w:rFonts w:ascii="Times New Roman" w:hAnsi="Times New Roman" w:cs="Times New Roman"/>
          <w:b/>
          <w:bCs/>
          <w:color w:val="000000" w:themeColor="text1"/>
          <w:sz w:val="24"/>
          <w:szCs w:val="24"/>
        </w:rPr>
      </w:pPr>
      <w:r w:rsidRPr="00AE42D1">
        <w:rPr>
          <w:rFonts w:ascii="Times New Roman" w:hAnsi="Times New Roman" w:cs="Times New Roman" w:hint="eastAsia"/>
          <w:b/>
          <w:bCs/>
          <w:color w:val="000000" w:themeColor="text1"/>
          <w:sz w:val="24"/>
          <w:szCs w:val="24"/>
        </w:rPr>
        <w:lastRenderedPageBreak/>
        <w:t>4-</w:t>
      </w:r>
      <w:r w:rsidR="000B5C41" w:rsidRPr="00AE42D1">
        <w:rPr>
          <w:rFonts w:ascii="Times New Roman" w:hAnsi="Times New Roman" w:cs="Times New Roman" w:hint="eastAsia"/>
          <w:b/>
          <w:bCs/>
          <w:color w:val="000000" w:themeColor="text1"/>
          <w:sz w:val="24"/>
          <w:szCs w:val="24"/>
        </w:rPr>
        <w:t>6</w:t>
      </w:r>
      <w:r w:rsidRPr="00AE42D1">
        <w:rPr>
          <w:rFonts w:ascii="Times New Roman" w:hAnsi="Times New Roman" w:cs="Times New Roman" w:hint="eastAsia"/>
          <w:b/>
          <w:bCs/>
          <w:color w:val="000000" w:themeColor="text1"/>
          <w:sz w:val="24"/>
          <w:szCs w:val="24"/>
        </w:rPr>
        <w:t>. Conclusion</w:t>
      </w:r>
    </w:p>
    <w:p w14:paraId="5F5B5EF7" w14:textId="2BD82726" w:rsidR="00802AEB" w:rsidRPr="00802AEB" w:rsidRDefault="00802AEB" w:rsidP="00B91D72">
      <w:pPr>
        <w:widowControl/>
        <w:wordWrap/>
        <w:autoSpaceDE/>
        <w:autoSpaceDN/>
        <w:spacing w:line="360" w:lineRule="auto"/>
        <w:ind w:firstLine="482"/>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t>This study presents the development of an energy-efficient atmospheric water harvesting device employing MOFs, designed to collect water multiple times per day without external electricity by integrating a hand-operated vacuum pump. By coupling a sunlight-exposed removable lid with low-temperature sinks (e.g., soil or seawater), the system addresses key limitations of conventional technologies that rely on single daily cycles or electrical input. In prototype trials, 10 g of MIL-101(Cr) produced 7 g of water in 1 h with manual vacuum assistance and 5 g in 3.5 h without vacuum. In addition, embedding MOFs within a porous sponge increased water uptake through enhanced air contact. Based on these findings, the device architecture combining a manual vacuum pump, a sunlight-heated removable lid, and an environment-cooled lower chamber enables practical multi-cycle harvesting suited to water-scarce settings such as islands, deserts, and disaster response.</w:t>
      </w:r>
    </w:p>
    <w:p w14:paraId="4F5704FE" w14:textId="77777777" w:rsidR="00802AEB" w:rsidRPr="00802AEB" w:rsidRDefault="00802AEB" w:rsidP="00B91D72">
      <w:pPr>
        <w:widowControl/>
        <w:wordWrap/>
        <w:autoSpaceDE/>
        <w:autoSpaceDN/>
        <w:spacing w:line="360" w:lineRule="auto"/>
        <w:ind w:firstLine="482"/>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t>Nonetheless, the study has several limitations. Field-scale quantitative yield remains limited, and the MOFs examined (MIL-100(Fe), MIL-101(Cr)) did not represent fully optimized choices under all test conditions. MOF-801 has shown high uptake in arid environments, MIL-100(Fe) performs stably across broad humidity ranges, and MIL-101(Cr) exhibits superior adsorption at high humidity, indicating that MOF selection should be tuned to target conditions and cycle frequency goals. Optimizing structural design and maximizing the temperature differential could further enhance performance. Future improvements may include refined thermal management, modular multi-lid units for near-continuous cycling, and deployment in no-water or low-infrastructure contexts (e.g., island regions, emergency lifeboats, isolated inland communities). Optional components such as air blowers or electric vacuum pumps could be considered for specific use cases, while the baseline device remains grid-independent.</w:t>
      </w:r>
    </w:p>
    <w:p w14:paraId="58676741" w14:textId="77777777" w:rsidR="00802AEB" w:rsidRPr="00802AEB" w:rsidRDefault="00802AEB" w:rsidP="00B91D72">
      <w:pPr>
        <w:widowControl/>
        <w:wordWrap/>
        <w:autoSpaceDE/>
        <w:autoSpaceDN/>
        <w:spacing w:line="360" w:lineRule="auto"/>
        <w:ind w:firstLine="482"/>
        <w:rPr>
          <w:rFonts w:ascii="Times New Roman" w:hAnsi="Times New Roman" w:cs="Times New Roman"/>
          <w:color w:val="000000" w:themeColor="text1"/>
          <w:sz w:val="24"/>
          <w:szCs w:val="24"/>
        </w:rPr>
      </w:pPr>
      <w:r w:rsidRPr="00802AEB">
        <w:rPr>
          <w:rFonts w:ascii="Times New Roman" w:hAnsi="Times New Roman" w:cs="Times New Roman"/>
          <w:color w:val="000000" w:themeColor="text1"/>
          <w:sz w:val="24"/>
          <w:szCs w:val="24"/>
        </w:rPr>
        <w:t>In summary, this work validates the feasibility of a multi-cycle, electricity-free water harvesting system based on MOFs and vacuum-assisted desorption. Continued advances in materials and device engineering will be essential to realize its potential as a decentralized, sustainable freshwater solution for water-scarce regions.</w:t>
      </w:r>
    </w:p>
    <w:p w14:paraId="3484110A" w14:textId="77777777" w:rsidR="008378D7" w:rsidRPr="0005276B" w:rsidRDefault="008378D7">
      <w:pPr>
        <w:widowControl/>
        <w:wordWrap/>
        <w:autoSpaceDE/>
        <w:autoSpaceDN/>
        <w:rPr>
          <w:rFonts w:ascii="Times New Roman" w:hAnsi="Times New Roman" w:cs="Times New Roman"/>
          <w:b/>
          <w:bCs/>
          <w:color w:val="000000" w:themeColor="text1"/>
          <w:sz w:val="24"/>
          <w:szCs w:val="24"/>
        </w:rPr>
      </w:pPr>
      <w:r w:rsidRPr="0005276B">
        <w:rPr>
          <w:rFonts w:ascii="Times New Roman" w:hAnsi="Times New Roman" w:cs="Times New Roman"/>
          <w:b/>
          <w:bCs/>
          <w:color w:val="000000" w:themeColor="text1"/>
          <w:sz w:val="24"/>
          <w:szCs w:val="24"/>
        </w:rPr>
        <w:br w:type="page"/>
      </w:r>
    </w:p>
    <w:p w14:paraId="79DD36CB" w14:textId="337F44ED" w:rsidR="000036B1" w:rsidRPr="00AE42D1" w:rsidRDefault="00866C63" w:rsidP="00F96A9B">
      <w:pPr>
        <w:wordWrap/>
        <w:spacing w:after="0" w:line="360" w:lineRule="auto"/>
        <w:jc w:val="center"/>
        <w:rPr>
          <w:rFonts w:ascii="Times New Roman" w:hAnsi="Times New Roman" w:cs="Times New Roman"/>
          <w:b/>
          <w:bCs/>
          <w:color w:val="000000" w:themeColor="text1"/>
          <w:sz w:val="24"/>
          <w:szCs w:val="24"/>
        </w:rPr>
      </w:pPr>
      <w:r w:rsidRPr="00AE42D1">
        <w:rPr>
          <w:rFonts w:ascii="Times New Roman" w:hAnsi="Times New Roman" w:cs="Times New Roman"/>
          <w:b/>
          <w:bCs/>
          <w:color w:val="000000" w:themeColor="text1"/>
          <w:sz w:val="24"/>
          <w:szCs w:val="24"/>
        </w:rPr>
        <w:lastRenderedPageBreak/>
        <w:t>References</w:t>
      </w:r>
    </w:p>
    <w:bookmarkEnd w:id="0"/>
    <w:p w14:paraId="2F05FDE4" w14:textId="77777777" w:rsidR="00F81059" w:rsidRPr="00AE42D1" w:rsidRDefault="00F81059" w:rsidP="00F96A9B">
      <w:pPr>
        <w:wordWrap/>
        <w:spacing w:after="0" w:line="360" w:lineRule="auto"/>
        <w:jc w:val="center"/>
        <w:rPr>
          <w:rFonts w:ascii="Times New Roman" w:hAnsi="Times New Roman" w:cs="Times New Roman"/>
          <w:color w:val="000000" w:themeColor="text1"/>
          <w:sz w:val="24"/>
          <w:szCs w:val="24"/>
        </w:rPr>
      </w:pPr>
    </w:p>
    <w:p w14:paraId="7D8F2E51" w14:textId="383DDD27" w:rsidR="004755EF"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 Wahlgren,</w:t>
      </w:r>
      <w:r w:rsidR="00E50B46" w:rsidRPr="00AE42D1">
        <w:rPr>
          <w:rFonts w:ascii="Times New Roman" w:hAnsi="Times New Roman" w:cs="Times New Roman" w:hint="eastAsia"/>
          <w:color w:val="000000" w:themeColor="text1"/>
          <w:sz w:val="24"/>
          <w:szCs w:val="24"/>
        </w:rPr>
        <w:t xml:space="preserve"> R. V.</w:t>
      </w:r>
      <w:r w:rsidR="008C37FE" w:rsidRPr="00AE42D1">
        <w:rPr>
          <w:rFonts w:ascii="Times New Roman" w:hAnsi="Times New Roman" w:cs="Times New Roman" w:hint="eastAsia"/>
          <w:color w:val="000000" w:themeColor="text1"/>
          <w:sz w:val="24"/>
          <w:szCs w:val="24"/>
        </w:rPr>
        <w:t>,</w:t>
      </w:r>
      <w:r w:rsidRPr="00AE42D1">
        <w:rPr>
          <w:rFonts w:ascii="Times New Roman" w:hAnsi="Times New Roman" w:cs="Times New Roman"/>
          <w:color w:val="000000" w:themeColor="text1"/>
          <w:sz w:val="24"/>
          <w:szCs w:val="24"/>
        </w:rPr>
        <w:t xml:space="preserve"> </w:t>
      </w:r>
      <w:r w:rsidR="00F14161" w:rsidRPr="00AE42D1">
        <w:rPr>
          <w:rFonts w:ascii="Times New Roman" w:hAnsi="Times New Roman" w:cs="Times New Roman"/>
          <w:color w:val="000000" w:themeColor="text1"/>
          <w:sz w:val="24"/>
          <w:szCs w:val="24"/>
        </w:rPr>
        <w:t xml:space="preserve">Atmospheric water </w:t>
      </w:r>
      <w:proofErr w:type="spellStart"/>
      <w:r w:rsidR="00F14161" w:rsidRPr="00AE42D1">
        <w:rPr>
          <w:rFonts w:ascii="Times New Roman" w:hAnsi="Times New Roman" w:cs="Times New Roman"/>
          <w:color w:val="000000" w:themeColor="text1"/>
          <w:sz w:val="24"/>
          <w:szCs w:val="24"/>
        </w:rPr>
        <w:t>vapour</w:t>
      </w:r>
      <w:proofErr w:type="spellEnd"/>
      <w:r w:rsidR="00F14161" w:rsidRPr="00AE42D1">
        <w:rPr>
          <w:rFonts w:ascii="Times New Roman" w:hAnsi="Times New Roman" w:cs="Times New Roman"/>
          <w:color w:val="000000" w:themeColor="text1"/>
          <w:sz w:val="24"/>
          <w:szCs w:val="24"/>
        </w:rPr>
        <w:t xml:space="preserve"> processor designs for potable water production: a review. Water Research, </w:t>
      </w:r>
      <w:r w:rsidR="004755EF" w:rsidRPr="00AE42D1">
        <w:rPr>
          <w:rFonts w:ascii="Times New Roman" w:hAnsi="Times New Roman" w:cs="Times New Roman" w:hint="eastAsia"/>
          <w:color w:val="000000" w:themeColor="text1"/>
          <w:sz w:val="24"/>
          <w:szCs w:val="24"/>
        </w:rPr>
        <w:t xml:space="preserve">2001, </w:t>
      </w:r>
      <w:r w:rsidR="00F14161" w:rsidRPr="00AE42D1">
        <w:rPr>
          <w:rFonts w:ascii="Times New Roman" w:hAnsi="Times New Roman" w:cs="Times New Roman"/>
          <w:color w:val="000000" w:themeColor="text1"/>
          <w:sz w:val="24"/>
          <w:szCs w:val="24"/>
        </w:rPr>
        <w:t>35(1), 1-22.</w:t>
      </w:r>
    </w:p>
    <w:p w14:paraId="32A640C9" w14:textId="0089A121"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[2] </w:t>
      </w:r>
      <w:proofErr w:type="spellStart"/>
      <w:r w:rsidRPr="00AE42D1">
        <w:rPr>
          <w:rFonts w:ascii="Times New Roman" w:hAnsi="Times New Roman" w:cs="Times New Roman"/>
          <w:color w:val="000000" w:themeColor="text1"/>
          <w:sz w:val="24"/>
          <w:szCs w:val="24"/>
        </w:rPr>
        <w:t>Unicef</w:t>
      </w:r>
      <w:proofErr w:type="spellEnd"/>
      <w:r w:rsidRPr="00AE42D1">
        <w:rPr>
          <w:rFonts w:ascii="Times New Roman" w:hAnsi="Times New Roman" w:cs="Times New Roman"/>
          <w:color w:val="000000" w:themeColor="text1"/>
          <w:sz w:val="24"/>
          <w:szCs w:val="24"/>
        </w:rPr>
        <w:t xml:space="preserve"> Press Release, A triple threat of water-related crises is endangering the lives of 190 million children – UNICEF, March 2023 (https://www.unicef.org/press-releases/triple-threat-water-related-crises-endangering-lives-190-million-children-unicef)</w:t>
      </w:r>
    </w:p>
    <w:p w14:paraId="2F102C32" w14:textId="574AC6C2"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[3]</w:t>
      </w:r>
      <w:r w:rsidR="00041074" w:rsidRPr="00AE42D1">
        <w:rPr>
          <w:rFonts w:ascii="Times New Roman" w:hAnsi="Times New Roman" w:cs="Times New Roman" w:hint="eastAsia"/>
          <w:color w:val="000000" w:themeColor="text1"/>
          <w:sz w:val="24"/>
          <w:szCs w:val="24"/>
        </w:rPr>
        <w:t xml:space="preserve"> </w:t>
      </w:r>
      <w:r w:rsidR="005947B5" w:rsidRPr="00AE42D1">
        <w:rPr>
          <w:rFonts w:ascii="Times New Roman" w:hAnsi="Times New Roman" w:cs="Times New Roman"/>
          <w:color w:val="000000" w:themeColor="text1"/>
          <w:sz w:val="24"/>
          <w:szCs w:val="24"/>
        </w:rPr>
        <w:t xml:space="preserve">Mekonnen, M. M., &amp; Hoekstra, A. Y. Four billion people facing severe water scarcity. Science </w:t>
      </w:r>
      <w:r w:rsidR="008C37FE" w:rsidRPr="00AE42D1">
        <w:rPr>
          <w:rFonts w:ascii="Times New Roman" w:hAnsi="Times New Roman" w:cs="Times New Roman" w:hint="eastAsia"/>
          <w:color w:val="000000" w:themeColor="text1"/>
          <w:sz w:val="24"/>
          <w:szCs w:val="24"/>
        </w:rPr>
        <w:t>A</w:t>
      </w:r>
      <w:r w:rsidR="005947B5" w:rsidRPr="00AE42D1">
        <w:rPr>
          <w:rFonts w:ascii="Times New Roman" w:hAnsi="Times New Roman" w:cs="Times New Roman"/>
          <w:color w:val="000000" w:themeColor="text1"/>
          <w:sz w:val="24"/>
          <w:szCs w:val="24"/>
        </w:rPr>
        <w:t xml:space="preserve">dvances, </w:t>
      </w:r>
      <w:r w:rsidR="008C37FE" w:rsidRPr="00AE42D1">
        <w:rPr>
          <w:rFonts w:ascii="Times New Roman" w:hAnsi="Times New Roman" w:cs="Times New Roman" w:hint="eastAsia"/>
          <w:color w:val="000000" w:themeColor="text1"/>
          <w:sz w:val="24"/>
          <w:szCs w:val="24"/>
        </w:rPr>
        <w:t xml:space="preserve">2016, </w:t>
      </w:r>
      <w:r w:rsidR="005947B5" w:rsidRPr="00AE42D1">
        <w:rPr>
          <w:rFonts w:ascii="Times New Roman" w:hAnsi="Times New Roman" w:cs="Times New Roman"/>
          <w:color w:val="000000" w:themeColor="text1"/>
          <w:sz w:val="24"/>
          <w:szCs w:val="24"/>
        </w:rPr>
        <w:t>2(2), e1500323.</w:t>
      </w:r>
    </w:p>
    <w:p w14:paraId="1A7C5774" w14:textId="5742757C"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[4] </w:t>
      </w:r>
      <w:r w:rsidR="00F04FDC" w:rsidRPr="00AE42D1">
        <w:rPr>
          <w:rFonts w:ascii="Times New Roman" w:hAnsi="Times New Roman" w:cs="Times New Roman"/>
          <w:color w:val="000000" w:themeColor="text1"/>
          <w:sz w:val="24"/>
          <w:szCs w:val="24"/>
        </w:rPr>
        <w:t xml:space="preserve">Korkmaz, S., &amp; </w:t>
      </w:r>
      <w:proofErr w:type="spellStart"/>
      <w:r w:rsidR="00F04FDC" w:rsidRPr="00AE42D1">
        <w:rPr>
          <w:rFonts w:ascii="Times New Roman" w:hAnsi="Times New Roman" w:cs="Times New Roman"/>
          <w:color w:val="000000" w:themeColor="text1"/>
          <w:sz w:val="24"/>
          <w:szCs w:val="24"/>
        </w:rPr>
        <w:t>Kariper</w:t>
      </w:r>
      <w:proofErr w:type="spellEnd"/>
      <w:r w:rsidR="00F04FDC" w:rsidRPr="00AE42D1">
        <w:rPr>
          <w:rFonts w:ascii="Times New Roman" w:hAnsi="Times New Roman" w:cs="Times New Roman"/>
          <w:color w:val="000000" w:themeColor="text1"/>
          <w:sz w:val="24"/>
          <w:szCs w:val="24"/>
        </w:rPr>
        <w:t xml:space="preserve">, </w:t>
      </w:r>
      <w:r w:rsidR="00F04FDC" w:rsidRPr="00AE42D1">
        <w:rPr>
          <w:rFonts w:ascii="Times New Roman" w:hAnsi="Times New Roman" w:cs="Times New Roman" w:hint="cs"/>
          <w:color w:val="000000" w:themeColor="text1"/>
          <w:sz w:val="24"/>
          <w:szCs w:val="24"/>
        </w:rPr>
        <w:t>İ</w:t>
      </w:r>
      <w:r w:rsidR="00F04FDC" w:rsidRPr="00AE42D1">
        <w:rPr>
          <w:rFonts w:ascii="Times New Roman" w:hAnsi="Times New Roman" w:cs="Times New Roman"/>
          <w:color w:val="000000" w:themeColor="text1"/>
          <w:sz w:val="24"/>
          <w:szCs w:val="24"/>
        </w:rPr>
        <w:t xml:space="preserve">. A. Fog harvesting against water shortage. Environmental Chemistry Letters, </w:t>
      </w:r>
      <w:r w:rsidR="0001491C" w:rsidRPr="00AE42D1">
        <w:rPr>
          <w:rFonts w:ascii="Times New Roman" w:hAnsi="Times New Roman" w:cs="Times New Roman" w:hint="eastAsia"/>
          <w:color w:val="000000" w:themeColor="text1"/>
          <w:sz w:val="24"/>
          <w:szCs w:val="24"/>
        </w:rPr>
        <w:t xml:space="preserve">2020, </w:t>
      </w:r>
      <w:r w:rsidR="00F04FDC" w:rsidRPr="00AE42D1">
        <w:rPr>
          <w:rFonts w:ascii="Times New Roman" w:hAnsi="Times New Roman" w:cs="Times New Roman"/>
          <w:color w:val="000000" w:themeColor="text1"/>
          <w:sz w:val="24"/>
          <w:szCs w:val="24"/>
        </w:rPr>
        <w:t>18(2), 361-375.</w:t>
      </w:r>
    </w:p>
    <w:p w14:paraId="03B37795" w14:textId="58AB22B5" w:rsidR="00DA1E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[5] </w:t>
      </w:r>
      <w:proofErr w:type="spellStart"/>
      <w:r w:rsidR="004E152F" w:rsidRPr="00AE42D1">
        <w:rPr>
          <w:rFonts w:ascii="Times New Roman" w:hAnsi="Times New Roman" w:cs="Times New Roman"/>
          <w:color w:val="000000" w:themeColor="text1"/>
          <w:sz w:val="24"/>
          <w:szCs w:val="24"/>
        </w:rPr>
        <w:t>Hanikel</w:t>
      </w:r>
      <w:proofErr w:type="spellEnd"/>
      <w:r w:rsidR="004E152F" w:rsidRPr="00AE42D1">
        <w:rPr>
          <w:rFonts w:ascii="Times New Roman" w:hAnsi="Times New Roman" w:cs="Times New Roman"/>
          <w:color w:val="000000" w:themeColor="text1"/>
          <w:sz w:val="24"/>
          <w:szCs w:val="24"/>
        </w:rPr>
        <w:t xml:space="preserve">, N., </w:t>
      </w:r>
      <w:proofErr w:type="spellStart"/>
      <w:r w:rsidR="004E152F" w:rsidRPr="00AE42D1">
        <w:rPr>
          <w:rFonts w:ascii="Times New Roman" w:hAnsi="Times New Roman" w:cs="Times New Roman"/>
          <w:color w:val="000000" w:themeColor="text1"/>
          <w:sz w:val="24"/>
          <w:szCs w:val="24"/>
        </w:rPr>
        <w:t>Prévot</w:t>
      </w:r>
      <w:proofErr w:type="spellEnd"/>
      <w:r w:rsidR="004E152F" w:rsidRPr="00AE42D1">
        <w:rPr>
          <w:rFonts w:ascii="Times New Roman" w:hAnsi="Times New Roman" w:cs="Times New Roman"/>
          <w:color w:val="000000" w:themeColor="text1"/>
          <w:sz w:val="24"/>
          <w:szCs w:val="24"/>
        </w:rPr>
        <w:t xml:space="preserve">, M. S., &amp; Yaghi, O. M. MOF water harvesters. Nature </w:t>
      </w:r>
      <w:r w:rsidR="00DA1E63" w:rsidRPr="00AE42D1">
        <w:rPr>
          <w:rFonts w:ascii="Times New Roman" w:hAnsi="Times New Roman" w:cs="Times New Roman" w:hint="eastAsia"/>
          <w:color w:val="000000" w:themeColor="text1"/>
          <w:sz w:val="24"/>
          <w:szCs w:val="24"/>
        </w:rPr>
        <w:t>N</w:t>
      </w:r>
      <w:r w:rsidR="004E152F" w:rsidRPr="00AE42D1">
        <w:rPr>
          <w:rFonts w:ascii="Times New Roman" w:hAnsi="Times New Roman" w:cs="Times New Roman"/>
          <w:color w:val="000000" w:themeColor="text1"/>
          <w:sz w:val="24"/>
          <w:szCs w:val="24"/>
        </w:rPr>
        <w:t xml:space="preserve">anotechnology, </w:t>
      </w:r>
      <w:r w:rsidR="00DA1E63" w:rsidRPr="00AE42D1">
        <w:rPr>
          <w:rFonts w:ascii="Times New Roman" w:hAnsi="Times New Roman" w:cs="Times New Roman" w:hint="eastAsia"/>
          <w:color w:val="000000" w:themeColor="text1"/>
          <w:sz w:val="24"/>
          <w:szCs w:val="24"/>
        </w:rPr>
        <w:t xml:space="preserve">2020, </w:t>
      </w:r>
      <w:r w:rsidR="004E152F" w:rsidRPr="00AE42D1">
        <w:rPr>
          <w:rFonts w:ascii="Times New Roman" w:hAnsi="Times New Roman" w:cs="Times New Roman"/>
          <w:color w:val="000000" w:themeColor="text1"/>
          <w:sz w:val="24"/>
          <w:szCs w:val="24"/>
        </w:rPr>
        <w:t>15(5), 348-355.</w:t>
      </w:r>
    </w:p>
    <w:p w14:paraId="07958279" w14:textId="25A4A59E" w:rsidR="00F576A7"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[6] </w:t>
      </w:r>
      <w:proofErr w:type="spellStart"/>
      <w:r w:rsidR="006663C9" w:rsidRPr="00AE42D1">
        <w:rPr>
          <w:rFonts w:ascii="Times New Roman" w:hAnsi="Times New Roman" w:cs="Times New Roman"/>
          <w:color w:val="000000" w:themeColor="text1"/>
          <w:sz w:val="24"/>
          <w:szCs w:val="24"/>
        </w:rPr>
        <w:t>Fathieh</w:t>
      </w:r>
      <w:proofErr w:type="spellEnd"/>
      <w:r w:rsidR="006663C9" w:rsidRPr="00AE42D1">
        <w:rPr>
          <w:rFonts w:ascii="Times New Roman" w:hAnsi="Times New Roman" w:cs="Times New Roman"/>
          <w:color w:val="000000" w:themeColor="text1"/>
          <w:sz w:val="24"/>
          <w:szCs w:val="24"/>
        </w:rPr>
        <w:t xml:space="preserve">, F., </w:t>
      </w:r>
      <w:proofErr w:type="spellStart"/>
      <w:r w:rsidR="006663C9" w:rsidRPr="00AE42D1">
        <w:rPr>
          <w:rFonts w:ascii="Times New Roman" w:hAnsi="Times New Roman" w:cs="Times New Roman"/>
          <w:color w:val="000000" w:themeColor="text1"/>
          <w:sz w:val="24"/>
          <w:szCs w:val="24"/>
        </w:rPr>
        <w:t>Kalmutzki</w:t>
      </w:r>
      <w:proofErr w:type="spellEnd"/>
      <w:r w:rsidR="006663C9" w:rsidRPr="00AE42D1">
        <w:rPr>
          <w:rFonts w:ascii="Times New Roman" w:hAnsi="Times New Roman" w:cs="Times New Roman"/>
          <w:color w:val="000000" w:themeColor="text1"/>
          <w:sz w:val="24"/>
          <w:szCs w:val="24"/>
        </w:rPr>
        <w:t xml:space="preserve">, M. J., Kapustin, E. A., Waller, P. J., Yang, J., &amp; Yaghi, O. M. Practical water production from desert air. Science </w:t>
      </w:r>
      <w:r w:rsidR="00F576A7" w:rsidRPr="00AE42D1">
        <w:rPr>
          <w:rFonts w:ascii="Times New Roman" w:hAnsi="Times New Roman" w:cs="Times New Roman" w:hint="eastAsia"/>
          <w:color w:val="000000" w:themeColor="text1"/>
          <w:sz w:val="24"/>
          <w:szCs w:val="24"/>
        </w:rPr>
        <w:t>A</w:t>
      </w:r>
      <w:r w:rsidR="006663C9" w:rsidRPr="00AE42D1">
        <w:rPr>
          <w:rFonts w:ascii="Times New Roman" w:hAnsi="Times New Roman" w:cs="Times New Roman"/>
          <w:color w:val="000000" w:themeColor="text1"/>
          <w:sz w:val="24"/>
          <w:szCs w:val="24"/>
        </w:rPr>
        <w:t xml:space="preserve">dvances, </w:t>
      </w:r>
      <w:r w:rsidR="00BB5129" w:rsidRPr="00AE42D1">
        <w:rPr>
          <w:rFonts w:ascii="Times New Roman" w:hAnsi="Times New Roman" w:cs="Times New Roman" w:hint="eastAsia"/>
          <w:color w:val="000000" w:themeColor="text1"/>
          <w:sz w:val="24"/>
          <w:szCs w:val="24"/>
        </w:rPr>
        <w:t xml:space="preserve">2018, </w:t>
      </w:r>
      <w:r w:rsidR="006663C9" w:rsidRPr="00AE42D1">
        <w:rPr>
          <w:rFonts w:ascii="Times New Roman" w:hAnsi="Times New Roman" w:cs="Times New Roman"/>
          <w:color w:val="000000" w:themeColor="text1"/>
          <w:sz w:val="24"/>
          <w:szCs w:val="24"/>
        </w:rPr>
        <w:t xml:space="preserve">4(6), </w:t>
      </w:r>
      <w:r w:rsidR="00E867D8" w:rsidRPr="00AE42D1">
        <w:rPr>
          <w:rFonts w:ascii="Times New Roman" w:hAnsi="Times New Roman" w:cs="Times New Roman" w:hint="eastAsia"/>
          <w:color w:val="000000" w:themeColor="text1"/>
          <w:sz w:val="24"/>
          <w:szCs w:val="24"/>
        </w:rPr>
        <w:t>e</w:t>
      </w:r>
      <w:r w:rsidR="006663C9" w:rsidRPr="00AE42D1">
        <w:rPr>
          <w:rFonts w:ascii="Times New Roman" w:hAnsi="Times New Roman" w:cs="Times New Roman"/>
          <w:color w:val="000000" w:themeColor="text1"/>
          <w:sz w:val="24"/>
          <w:szCs w:val="24"/>
        </w:rPr>
        <w:t>3198.</w:t>
      </w:r>
    </w:p>
    <w:p w14:paraId="0C3A3B5F" w14:textId="19ADE1B4"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[7] </w:t>
      </w:r>
      <w:proofErr w:type="spellStart"/>
      <w:r w:rsidR="00E867D8" w:rsidRPr="00AE42D1">
        <w:rPr>
          <w:rFonts w:ascii="Times New Roman" w:hAnsi="Times New Roman" w:cs="Times New Roman"/>
          <w:color w:val="000000" w:themeColor="text1"/>
          <w:sz w:val="24"/>
          <w:szCs w:val="24"/>
        </w:rPr>
        <w:t>Hanikel</w:t>
      </w:r>
      <w:proofErr w:type="spellEnd"/>
      <w:r w:rsidR="00E867D8" w:rsidRPr="00AE42D1">
        <w:rPr>
          <w:rFonts w:ascii="Times New Roman" w:hAnsi="Times New Roman" w:cs="Times New Roman"/>
          <w:color w:val="000000" w:themeColor="text1"/>
          <w:sz w:val="24"/>
          <w:szCs w:val="24"/>
        </w:rPr>
        <w:t>, N</w:t>
      </w:r>
      <w:r w:rsidR="00E867D8" w:rsidRPr="00AE42D1">
        <w:rPr>
          <w:rFonts w:ascii="Times New Roman" w:hAnsi="Times New Roman" w:cs="Times New Roman" w:hint="eastAsia"/>
          <w:color w:val="000000" w:themeColor="text1"/>
          <w:sz w:val="24"/>
          <w:szCs w:val="24"/>
        </w:rPr>
        <w:t xml:space="preserve">. et al., </w:t>
      </w:r>
      <w:r w:rsidR="00E867D8" w:rsidRPr="00AE42D1">
        <w:rPr>
          <w:rFonts w:ascii="Times New Roman" w:hAnsi="Times New Roman" w:cs="Times New Roman"/>
          <w:color w:val="000000" w:themeColor="text1"/>
          <w:sz w:val="24"/>
          <w:szCs w:val="24"/>
        </w:rPr>
        <w:t xml:space="preserve">Rapid cycling and exceptional yield in a metal-organic framework water harvester. ACS </w:t>
      </w:r>
      <w:r w:rsidR="00E867D8" w:rsidRPr="00AE42D1">
        <w:rPr>
          <w:rFonts w:ascii="Times New Roman" w:hAnsi="Times New Roman" w:cs="Times New Roman" w:hint="eastAsia"/>
          <w:color w:val="000000" w:themeColor="text1"/>
          <w:sz w:val="24"/>
          <w:szCs w:val="24"/>
        </w:rPr>
        <w:t>C</w:t>
      </w:r>
      <w:r w:rsidR="00E867D8" w:rsidRPr="00AE42D1">
        <w:rPr>
          <w:rFonts w:ascii="Times New Roman" w:hAnsi="Times New Roman" w:cs="Times New Roman"/>
          <w:color w:val="000000" w:themeColor="text1"/>
          <w:sz w:val="24"/>
          <w:szCs w:val="24"/>
        </w:rPr>
        <w:t xml:space="preserve">entral </w:t>
      </w:r>
      <w:r w:rsidR="00E867D8" w:rsidRPr="00AE42D1">
        <w:rPr>
          <w:rFonts w:ascii="Times New Roman" w:hAnsi="Times New Roman" w:cs="Times New Roman" w:hint="eastAsia"/>
          <w:color w:val="000000" w:themeColor="text1"/>
          <w:sz w:val="24"/>
          <w:szCs w:val="24"/>
        </w:rPr>
        <w:t>S</w:t>
      </w:r>
      <w:r w:rsidR="00E867D8" w:rsidRPr="00AE42D1">
        <w:rPr>
          <w:rFonts w:ascii="Times New Roman" w:hAnsi="Times New Roman" w:cs="Times New Roman"/>
          <w:color w:val="000000" w:themeColor="text1"/>
          <w:sz w:val="24"/>
          <w:szCs w:val="24"/>
        </w:rPr>
        <w:t xml:space="preserve">cience, </w:t>
      </w:r>
      <w:r w:rsidR="00E867D8" w:rsidRPr="00AE42D1">
        <w:rPr>
          <w:rFonts w:ascii="Times New Roman" w:hAnsi="Times New Roman" w:cs="Times New Roman" w:hint="eastAsia"/>
          <w:color w:val="000000" w:themeColor="text1"/>
          <w:sz w:val="24"/>
          <w:szCs w:val="24"/>
        </w:rPr>
        <w:t xml:space="preserve">2019, </w:t>
      </w:r>
      <w:r w:rsidR="00E867D8" w:rsidRPr="00AE42D1">
        <w:rPr>
          <w:rFonts w:ascii="Times New Roman" w:hAnsi="Times New Roman" w:cs="Times New Roman"/>
          <w:color w:val="000000" w:themeColor="text1"/>
          <w:sz w:val="24"/>
          <w:szCs w:val="24"/>
        </w:rPr>
        <w:t>5(10), 1699-1706.</w:t>
      </w:r>
    </w:p>
    <w:p w14:paraId="3104673B" w14:textId="2C546627"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[8] </w:t>
      </w:r>
      <w:r w:rsidR="00BC4F5A" w:rsidRPr="00AE42D1">
        <w:rPr>
          <w:rFonts w:ascii="Times New Roman" w:hAnsi="Times New Roman" w:cs="Times New Roman"/>
          <w:color w:val="000000" w:themeColor="text1"/>
          <w:sz w:val="24"/>
          <w:szCs w:val="24"/>
        </w:rPr>
        <w:t>Li, T.</w:t>
      </w:r>
      <w:r w:rsidR="00BC4F5A" w:rsidRPr="00AE42D1">
        <w:rPr>
          <w:rFonts w:ascii="Times New Roman" w:hAnsi="Times New Roman" w:cs="Times New Roman" w:hint="eastAsia"/>
          <w:color w:val="000000" w:themeColor="text1"/>
          <w:sz w:val="24"/>
          <w:szCs w:val="24"/>
        </w:rPr>
        <w:t xml:space="preserve"> et al., </w:t>
      </w:r>
      <w:r w:rsidR="00BC4F5A" w:rsidRPr="00AE42D1">
        <w:rPr>
          <w:rFonts w:ascii="Times New Roman" w:hAnsi="Times New Roman" w:cs="Times New Roman"/>
          <w:color w:val="000000" w:themeColor="text1"/>
          <w:sz w:val="24"/>
          <w:szCs w:val="24"/>
        </w:rPr>
        <w:t xml:space="preserve">Simultaneous atmospheric water production and 24-hour power generation enabled by moisture-induced energy harvesting. Nature </w:t>
      </w:r>
      <w:r w:rsidR="00BC4F5A" w:rsidRPr="00AE42D1">
        <w:rPr>
          <w:rFonts w:ascii="Times New Roman" w:hAnsi="Times New Roman" w:cs="Times New Roman" w:hint="eastAsia"/>
          <w:color w:val="000000" w:themeColor="text1"/>
          <w:sz w:val="24"/>
          <w:szCs w:val="24"/>
        </w:rPr>
        <w:t>C</w:t>
      </w:r>
      <w:r w:rsidR="00BC4F5A" w:rsidRPr="00AE42D1">
        <w:rPr>
          <w:rFonts w:ascii="Times New Roman" w:hAnsi="Times New Roman" w:cs="Times New Roman"/>
          <w:color w:val="000000" w:themeColor="text1"/>
          <w:sz w:val="24"/>
          <w:szCs w:val="24"/>
        </w:rPr>
        <w:t xml:space="preserve">ommunications, </w:t>
      </w:r>
      <w:r w:rsidR="00BC4F5A" w:rsidRPr="00AE42D1">
        <w:rPr>
          <w:rFonts w:ascii="Times New Roman" w:hAnsi="Times New Roman" w:cs="Times New Roman" w:hint="eastAsia"/>
          <w:color w:val="000000" w:themeColor="text1"/>
          <w:sz w:val="24"/>
          <w:szCs w:val="24"/>
        </w:rPr>
        <w:t xml:space="preserve">2022, </w:t>
      </w:r>
      <w:r w:rsidR="00BC4F5A" w:rsidRPr="00AE42D1">
        <w:rPr>
          <w:rFonts w:ascii="Times New Roman" w:hAnsi="Times New Roman" w:cs="Times New Roman"/>
          <w:color w:val="000000" w:themeColor="text1"/>
          <w:sz w:val="24"/>
          <w:szCs w:val="24"/>
        </w:rPr>
        <w:t>13(1), 6771.</w:t>
      </w:r>
    </w:p>
    <w:p w14:paraId="410D1C28" w14:textId="36D68D24" w:rsidR="001C05EC"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[9] </w:t>
      </w:r>
      <w:proofErr w:type="spellStart"/>
      <w:r w:rsidR="001C05EC" w:rsidRPr="00AE42D1">
        <w:rPr>
          <w:rFonts w:ascii="Times New Roman" w:hAnsi="Times New Roman" w:cs="Times New Roman"/>
          <w:color w:val="000000" w:themeColor="text1"/>
          <w:sz w:val="24"/>
          <w:szCs w:val="24"/>
        </w:rPr>
        <w:t>Almassad</w:t>
      </w:r>
      <w:proofErr w:type="spellEnd"/>
      <w:r w:rsidR="001C05EC" w:rsidRPr="00AE42D1">
        <w:rPr>
          <w:rFonts w:ascii="Times New Roman" w:hAnsi="Times New Roman" w:cs="Times New Roman"/>
          <w:color w:val="000000" w:themeColor="text1"/>
          <w:sz w:val="24"/>
          <w:szCs w:val="24"/>
        </w:rPr>
        <w:t xml:space="preserve">, H. A., Abaza, R. I., </w:t>
      </w:r>
      <w:proofErr w:type="spellStart"/>
      <w:r w:rsidR="001C05EC" w:rsidRPr="00AE42D1">
        <w:rPr>
          <w:rFonts w:ascii="Times New Roman" w:hAnsi="Times New Roman" w:cs="Times New Roman"/>
          <w:color w:val="000000" w:themeColor="text1"/>
          <w:sz w:val="24"/>
          <w:szCs w:val="24"/>
        </w:rPr>
        <w:t>Siwwan</w:t>
      </w:r>
      <w:proofErr w:type="spellEnd"/>
      <w:r w:rsidR="001C05EC" w:rsidRPr="00AE42D1">
        <w:rPr>
          <w:rFonts w:ascii="Times New Roman" w:hAnsi="Times New Roman" w:cs="Times New Roman"/>
          <w:color w:val="000000" w:themeColor="text1"/>
          <w:sz w:val="24"/>
          <w:szCs w:val="24"/>
        </w:rPr>
        <w:t>, L., Al-</w:t>
      </w:r>
      <w:proofErr w:type="spellStart"/>
      <w:r w:rsidR="001C05EC" w:rsidRPr="00AE42D1">
        <w:rPr>
          <w:rFonts w:ascii="Times New Roman" w:hAnsi="Times New Roman" w:cs="Times New Roman"/>
          <w:color w:val="000000" w:themeColor="text1"/>
          <w:sz w:val="24"/>
          <w:szCs w:val="24"/>
        </w:rPr>
        <w:t>Maythalony</w:t>
      </w:r>
      <w:proofErr w:type="spellEnd"/>
      <w:r w:rsidR="001C05EC" w:rsidRPr="00AE42D1">
        <w:rPr>
          <w:rFonts w:ascii="Times New Roman" w:hAnsi="Times New Roman" w:cs="Times New Roman"/>
          <w:color w:val="000000" w:themeColor="text1"/>
          <w:sz w:val="24"/>
          <w:szCs w:val="24"/>
        </w:rPr>
        <w:t xml:space="preserve">, B., &amp; Cordova, K. E. Environmentally adaptive MOF-based device enables continuous self-optimizing atmospheric water harvesting. Nature </w:t>
      </w:r>
      <w:r w:rsidR="001C05EC" w:rsidRPr="00AE42D1">
        <w:rPr>
          <w:rFonts w:ascii="Times New Roman" w:hAnsi="Times New Roman" w:cs="Times New Roman" w:hint="eastAsia"/>
          <w:color w:val="000000" w:themeColor="text1"/>
          <w:sz w:val="24"/>
          <w:szCs w:val="24"/>
        </w:rPr>
        <w:t>C</w:t>
      </w:r>
      <w:r w:rsidR="001C05EC" w:rsidRPr="00AE42D1">
        <w:rPr>
          <w:rFonts w:ascii="Times New Roman" w:hAnsi="Times New Roman" w:cs="Times New Roman"/>
          <w:color w:val="000000" w:themeColor="text1"/>
          <w:sz w:val="24"/>
          <w:szCs w:val="24"/>
        </w:rPr>
        <w:t xml:space="preserve">ommunications, </w:t>
      </w:r>
      <w:r w:rsidR="001C05EC" w:rsidRPr="00AE42D1">
        <w:rPr>
          <w:rFonts w:ascii="Times New Roman" w:hAnsi="Times New Roman" w:cs="Times New Roman" w:hint="eastAsia"/>
          <w:color w:val="000000" w:themeColor="text1"/>
          <w:sz w:val="24"/>
          <w:szCs w:val="24"/>
        </w:rPr>
        <w:t xml:space="preserve">2022, </w:t>
      </w:r>
      <w:r w:rsidR="001C05EC" w:rsidRPr="00AE42D1">
        <w:rPr>
          <w:rFonts w:ascii="Times New Roman" w:hAnsi="Times New Roman" w:cs="Times New Roman"/>
          <w:color w:val="000000" w:themeColor="text1"/>
          <w:sz w:val="24"/>
          <w:szCs w:val="24"/>
        </w:rPr>
        <w:t>13(1), 4873.</w:t>
      </w:r>
    </w:p>
    <w:p w14:paraId="3E375A4E" w14:textId="27D58BB3" w:rsidR="00BF74E4"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[10] </w:t>
      </w:r>
      <w:r w:rsidR="000C79A9" w:rsidRPr="00AE42D1">
        <w:rPr>
          <w:rFonts w:ascii="Times New Roman" w:hAnsi="Times New Roman" w:cs="Times New Roman"/>
          <w:color w:val="000000" w:themeColor="text1"/>
          <w:sz w:val="24"/>
          <w:szCs w:val="24"/>
        </w:rPr>
        <w:t xml:space="preserve">Nehra, M., </w:t>
      </w:r>
      <w:proofErr w:type="spellStart"/>
      <w:r w:rsidR="000C79A9" w:rsidRPr="00AE42D1">
        <w:rPr>
          <w:rFonts w:ascii="Times New Roman" w:hAnsi="Times New Roman" w:cs="Times New Roman"/>
          <w:color w:val="000000" w:themeColor="text1"/>
          <w:sz w:val="24"/>
          <w:szCs w:val="24"/>
        </w:rPr>
        <w:t>Dilbaghi</w:t>
      </w:r>
      <w:proofErr w:type="spellEnd"/>
      <w:r w:rsidR="000C79A9" w:rsidRPr="00AE42D1">
        <w:rPr>
          <w:rFonts w:ascii="Times New Roman" w:hAnsi="Times New Roman" w:cs="Times New Roman"/>
          <w:color w:val="000000" w:themeColor="text1"/>
          <w:sz w:val="24"/>
          <w:szCs w:val="24"/>
        </w:rPr>
        <w:t xml:space="preserve">, N., Singhal, N. K., Hassan, A. A., Kim, K. H., &amp; Kumar, S. Metal organic frameworks MIL-100 (Fe) as an efficient adsorptive material for phosphate management. Environmental </w:t>
      </w:r>
      <w:r w:rsidR="00BF74E4" w:rsidRPr="00AE42D1">
        <w:rPr>
          <w:rFonts w:ascii="Times New Roman" w:hAnsi="Times New Roman" w:cs="Times New Roman" w:hint="eastAsia"/>
          <w:color w:val="000000" w:themeColor="text1"/>
          <w:sz w:val="24"/>
          <w:szCs w:val="24"/>
        </w:rPr>
        <w:t>R</w:t>
      </w:r>
      <w:r w:rsidR="000C79A9" w:rsidRPr="00AE42D1">
        <w:rPr>
          <w:rFonts w:ascii="Times New Roman" w:hAnsi="Times New Roman" w:cs="Times New Roman"/>
          <w:color w:val="000000" w:themeColor="text1"/>
          <w:sz w:val="24"/>
          <w:szCs w:val="24"/>
        </w:rPr>
        <w:t xml:space="preserve">esearch, </w:t>
      </w:r>
      <w:r w:rsidR="00BF74E4" w:rsidRPr="00AE42D1">
        <w:rPr>
          <w:rFonts w:ascii="Times New Roman" w:hAnsi="Times New Roman" w:cs="Times New Roman" w:hint="eastAsia"/>
          <w:color w:val="000000" w:themeColor="text1"/>
          <w:sz w:val="24"/>
          <w:szCs w:val="24"/>
        </w:rPr>
        <w:t xml:space="preserve">2019, </w:t>
      </w:r>
      <w:r w:rsidR="000C79A9" w:rsidRPr="00AE42D1">
        <w:rPr>
          <w:rFonts w:ascii="Times New Roman" w:hAnsi="Times New Roman" w:cs="Times New Roman"/>
          <w:color w:val="000000" w:themeColor="text1"/>
          <w:sz w:val="24"/>
          <w:szCs w:val="24"/>
        </w:rPr>
        <w:t>169, 229-236.</w:t>
      </w:r>
    </w:p>
    <w:p w14:paraId="565A30D6" w14:textId="12D64AF3"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[11] </w:t>
      </w:r>
      <w:r w:rsidR="00F54401" w:rsidRPr="00AE42D1">
        <w:rPr>
          <w:rFonts w:ascii="Times New Roman" w:hAnsi="Times New Roman" w:cs="Times New Roman"/>
          <w:color w:val="000000" w:themeColor="text1"/>
          <w:sz w:val="24"/>
          <w:szCs w:val="24"/>
        </w:rPr>
        <w:t xml:space="preserve">Zhao, H., Li, Q., Wang, Z., Wu, T., &amp; Zhang, M. Synthesis of MIL-101 (Cr) and its water adsorption performance. Microporous and Mesoporous Materials, </w:t>
      </w:r>
      <w:r w:rsidR="00F54401" w:rsidRPr="00AE42D1">
        <w:rPr>
          <w:rFonts w:ascii="Times New Roman" w:hAnsi="Times New Roman" w:cs="Times New Roman" w:hint="eastAsia"/>
          <w:color w:val="000000" w:themeColor="text1"/>
          <w:sz w:val="24"/>
          <w:szCs w:val="24"/>
        </w:rPr>
        <w:t xml:space="preserve">2020, </w:t>
      </w:r>
      <w:r w:rsidR="00F54401" w:rsidRPr="00AE42D1">
        <w:rPr>
          <w:rFonts w:ascii="Times New Roman" w:hAnsi="Times New Roman" w:cs="Times New Roman"/>
          <w:color w:val="000000" w:themeColor="text1"/>
          <w:sz w:val="24"/>
          <w:szCs w:val="24"/>
        </w:rPr>
        <w:t>297, 110044.</w:t>
      </w:r>
    </w:p>
    <w:p w14:paraId="0223E53C" w14:textId="1DD20D2C" w:rsidR="00AC3B09"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 xml:space="preserve">[12] </w:t>
      </w:r>
      <w:proofErr w:type="spellStart"/>
      <w:r w:rsidR="007722C7" w:rsidRPr="00AE42D1">
        <w:rPr>
          <w:rFonts w:ascii="Times New Roman" w:hAnsi="Times New Roman" w:cs="Times New Roman"/>
          <w:color w:val="000000" w:themeColor="text1"/>
          <w:sz w:val="24"/>
          <w:szCs w:val="24"/>
        </w:rPr>
        <w:t>Butova</w:t>
      </w:r>
      <w:proofErr w:type="spellEnd"/>
      <w:r w:rsidR="007722C7" w:rsidRPr="00AE42D1">
        <w:rPr>
          <w:rFonts w:ascii="Times New Roman" w:hAnsi="Times New Roman" w:cs="Times New Roman"/>
          <w:color w:val="000000" w:themeColor="text1"/>
          <w:sz w:val="24"/>
          <w:szCs w:val="24"/>
        </w:rPr>
        <w:t xml:space="preserve">, V. V., Pankin, I. A., </w:t>
      </w:r>
      <w:proofErr w:type="spellStart"/>
      <w:r w:rsidR="007722C7" w:rsidRPr="00AE42D1">
        <w:rPr>
          <w:rFonts w:ascii="Times New Roman" w:hAnsi="Times New Roman" w:cs="Times New Roman"/>
          <w:color w:val="000000" w:themeColor="text1"/>
          <w:sz w:val="24"/>
          <w:szCs w:val="24"/>
        </w:rPr>
        <w:t>Burachevskaya</w:t>
      </w:r>
      <w:proofErr w:type="spellEnd"/>
      <w:r w:rsidR="007722C7" w:rsidRPr="00AE42D1">
        <w:rPr>
          <w:rFonts w:ascii="Times New Roman" w:hAnsi="Times New Roman" w:cs="Times New Roman"/>
          <w:color w:val="000000" w:themeColor="text1"/>
          <w:sz w:val="24"/>
          <w:szCs w:val="24"/>
        </w:rPr>
        <w:t xml:space="preserve">, O. A., </w:t>
      </w:r>
      <w:proofErr w:type="spellStart"/>
      <w:r w:rsidR="007722C7" w:rsidRPr="00AE42D1">
        <w:rPr>
          <w:rFonts w:ascii="Times New Roman" w:hAnsi="Times New Roman" w:cs="Times New Roman"/>
          <w:color w:val="000000" w:themeColor="text1"/>
          <w:sz w:val="24"/>
          <w:szCs w:val="24"/>
        </w:rPr>
        <w:t>Vetlitsyna</w:t>
      </w:r>
      <w:proofErr w:type="spellEnd"/>
      <w:r w:rsidR="007722C7" w:rsidRPr="00AE42D1">
        <w:rPr>
          <w:rFonts w:ascii="Times New Roman" w:hAnsi="Times New Roman" w:cs="Times New Roman"/>
          <w:color w:val="000000" w:themeColor="text1"/>
          <w:sz w:val="24"/>
          <w:szCs w:val="24"/>
        </w:rPr>
        <w:t xml:space="preserve">-Novikova, K. S., &amp; Soldatov, A. V. New fast synthesis of MOF-801 for water and hydrogen storage: Modulator effect and recycling options. </w:t>
      </w:r>
      <w:proofErr w:type="spellStart"/>
      <w:r w:rsidR="007722C7" w:rsidRPr="00AE42D1">
        <w:rPr>
          <w:rFonts w:ascii="Times New Roman" w:hAnsi="Times New Roman" w:cs="Times New Roman"/>
          <w:color w:val="000000" w:themeColor="text1"/>
          <w:sz w:val="24"/>
          <w:szCs w:val="24"/>
        </w:rPr>
        <w:t>Inorganica</w:t>
      </w:r>
      <w:proofErr w:type="spellEnd"/>
      <w:r w:rsidR="007722C7" w:rsidRPr="00AE42D1">
        <w:rPr>
          <w:rFonts w:ascii="Times New Roman" w:hAnsi="Times New Roman" w:cs="Times New Roman"/>
          <w:color w:val="000000" w:themeColor="text1"/>
          <w:sz w:val="24"/>
          <w:szCs w:val="24"/>
        </w:rPr>
        <w:t xml:space="preserve"> </w:t>
      </w:r>
      <w:proofErr w:type="spellStart"/>
      <w:r w:rsidR="007722C7" w:rsidRPr="00AE42D1">
        <w:rPr>
          <w:rFonts w:ascii="Times New Roman" w:hAnsi="Times New Roman" w:cs="Times New Roman"/>
          <w:color w:val="000000" w:themeColor="text1"/>
          <w:sz w:val="24"/>
          <w:szCs w:val="24"/>
        </w:rPr>
        <w:t>Chimica</w:t>
      </w:r>
      <w:proofErr w:type="spellEnd"/>
      <w:r w:rsidR="007722C7" w:rsidRPr="00AE42D1">
        <w:rPr>
          <w:rFonts w:ascii="Times New Roman" w:hAnsi="Times New Roman" w:cs="Times New Roman"/>
          <w:color w:val="000000" w:themeColor="text1"/>
          <w:sz w:val="24"/>
          <w:szCs w:val="24"/>
        </w:rPr>
        <w:t xml:space="preserve"> Acta, </w:t>
      </w:r>
      <w:r w:rsidR="00AC3B09" w:rsidRPr="00AE42D1">
        <w:rPr>
          <w:rFonts w:ascii="Times New Roman" w:hAnsi="Times New Roman" w:cs="Times New Roman" w:hint="eastAsia"/>
          <w:color w:val="000000" w:themeColor="text1"/>
          <w:sz w:val="24"/>
          <w:szCs w:val="24"/>
        </w:rPr>
        <w:t xml:space="preserve">2021, </w:t>
      </w:r>
      <w:r w:rsidR="007722C7" w:rsidRPr="00AE42D1">
        <w:rPr>
          <w:rFonts w:ascii="Times New Roman" w:hAnsi="Times New Roman" w:cs="Times New Roman"/>
          <w:color w:val="000000" w:themeColor="text1"/>
          <w:sz w:val="24"/>
          <w:szCs w:val="24"/>
        </w:rPr>
        <w:t>514, 120025.</w:t>
      </w:r>
    </w:p>
    <w:p w14:paraId="5AC96FF1" w14:textId="607A0584" w:rsidR="00866C63" w:rsidRPr="00AE42D1" w:rsidRDefault="00866C63" w:rsidP="00F96A9B">
      <w:pPr>
        <w:wordWrap/>
        <w:spacing w:after="0" w:line="360" w:lineRule="auto"/>
        <w:rPr>
          <w:rFonts w:ascii="Times New Roman" w:hAnsi="Times New Roman" w:cs="Times New Roman"/>
          <w:color w:val="000000" w:themeColor="text1"/>
          <w:sz w:val="24"/>
          <w:szCs w:val="24"/>
        </w:rPr>
      </w:pPr>
      <w:r w:rsidRPr="00AE42D1">
        <w:rPr>
          <w:rFonts w:ascii="Times New Roman" w:hAnsi="Times New Roman" w:cs="Times New Roman"/>
          <w:color w:val="000000" w:themeColor="text1"/>
          <w:sz w:val="24"/>
          <w:szCs w:val="24"/>
        </w:rPr>
        <w:t>[13]</w:t>
      </w:r>
      <w:r w:rsidR="00813E79" w:rsidRPr="00AE42D1">
        <w:rPr>
          <w:rFonts w:ascii="Times New Roman" w:hAnsi="Times New Roman" w:cs="Times New Roman"/>
          <w:color w:val="000000" w:themeColor="text1"/>
          <w:sz w:val="24"/>
          <w:szCs w:val="24"/>
        </w:rPr>
        <w:t xml:space="preserve"> </w:t>
      </w:r>
      <w:r w:rsidR="005B2DCB" w:rsidRPr="00AE42D1">
        <w:rPr>
          <w:rFonts w:ascii="Times New Roman" w:eastAsia="굴림" w:hAnsi="Times New Roman" w:cs="Times New Roman"/>
          <w:color w:val="000000" w:themeColor="text1"/>
          <w:kern w:val="0"/>
          <w:sz w:val="24"/>
          <w:szCs w:val="24"/>
        </w:rPr>
        <w:t xml:space="preserve">Yang, S. </w:t>
      </w:r>
      <w:r w:rsidR="005B2DCB" w:rsidRPr="00AE42D1">
        <w:rPr>
          <w:rFonts w:ascii="Times New Roman" w:eastAsia="굴림" w:hAnsi="Times New Roman" w:cs="Times New Roman" w:hint="eastAsia"/>
          <w:color w:val="000000" w:themeColor="text1"/>
          <w:kern w:val="0"/>
          <w:sz w:val="24"/>
          <w:szCs w:val="24"/>
        </w:rPr>
        <w:t xml:space="preserve">et al., </w:t>
      </w:r>
      <w:r w:rsidR="005B2DCB" w:rsidRPr="00AE42D1">
        <w:rPr>
          <w:rFonts w:ascii="Times New Roman" w:eastAsia="굴림" w:hAnsi="Times New Roman" w:cs="Times New Roman"/>
          <w:color w:val="000000" w:themeColor="text1"/>
          <w:kern w:val="0"/>
          <w:sz w:val="24"/>
          <w:szCs w:val="24"/>
        </w:rPr>
        <w:t xml:space="preserve">Preparation of highly porous metal–organic framework beads for metal extraction from liquid streams. Journal of the American Chemical Society, </w:t>
      </w:r>
      <w:r w:rsidR="005B2DCB" w:rsidRPr="00AE42D1">
        <w:rPr>
          <w:rFonts w:ascii="Times New Roman" w:eastAsia="굴림" w:hAnsi="Times New Roman" w:cs="Times New Roman" w:hint="eastAsia"/>
          <w:color w:val="000000" w:themeColor="text1"/>
          <w:kern w:val="0"/>
          <w:sz w:val="24"/>
          <w:szCs w:val="24"/>
        </w:rPr>
        <w:t xml:space="preserve">2020, </w:t>
      </w:r>
      <w:r w:rsidR="005B2DCB" w:rsidRPr="00AE42D1">
        <w:rPr>
          <w:rFonts w:ascii="Times New Roman" w:eastAsia="굴림" w:hAnsi="Times New Roman" w:cs="Times New Roman"/>
          <w:color w:val="000000" w:themeColor="text1"/>
          <w:kern w:val="0"/>
          <w:sz w:val="24"/>
          <w:szCs w:val="24"/>
        </w:rPr>
        <w:t>142(31), 13415-13425.</w:t>
      </w:r>
    </w:p>
    <w:sectPr w:rsidR="00866C63" w:rsidRPr="00AE42D1" w:rsidSect="003A5F63">
      <w:footerReference w:type="default" r:id="rId16"/>
      <w:pgSz w:w="11906" w:h="16838"/>
      <w:pgMar w:top="1701" w:right="1440" w:bottom="1440" w:left="1440" w:header="851" w:footer="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D8FBE" w14:textId="77777777" w:rsidR="000D5012" w:rsidRDefault="000D5012" w:rsidP="00F625FC">
      <w:pPr>
        <w:spacing w:after="0" w:line="240" w:lineRule="auto"/>
      </w:pPr>
      <w:r>
        <w:separator/>
      </w:r>
    </w:p>
  </w:endnote>
  <w:endnote w:type="continuationSeparator" w:id="0">
    <w:p w14:paraId="0554C4E6" w14:textId="77777777" w:rsidR="000D5012" w:rsidRDefault="000D5012" w:rsidP="00F6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한양중고딕">
    <w:altName w:val="바탕"/>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220522"/>
      <w:docPartObj>
        <w:docPartGallery w:val="Page Numbers (Bottom of Page)"/>
        <w:docPartUnique/>
      </w:docPartObj>
    </w:sdtPr>
    <w:sdtEndPr>
      <w:rPr>
        <w:rFonts w:ascii="Times New Roman" w:hAnsi="Times New Roman" w:cs="Times New Roman"/>
        <w:sz w:val="24"/>
        <w:szCs w:val="24"/>
      </w:rPr>
    </w:sdtEndPr>
    <w:sdtContent>
      <w:p w14:paraId="3587B83D" w14:textId="06EEAD16" w:rsidR="006C5477" w:rsidRPr="003A5F63" w:rsidRDefault="006C5477">
        <w:pPr>
          <w:pStyle w:val="a5"/>
          <w:jc w:val="center"/>
          <w:rPr>
            <w:rFonts w:ascii="Times New Roman" w:hAnsi="Times New Roman" w:cs="Times New Roman"/>
            <w:sz w:val="24"/>
            <w:szCs w:val="24"/>
          </w:rPr>
        </w:pPr>
        <w:r w:rsidRPr="003A5F63">
          <w:rPr>
            <w:rFonts w:ascii="Times New Roman" w:hAnsi="Times New Roman" w:cs="Times New Roman"/>
            <w:sz w:val="24"/>
            <w:szCs w:val="24"/>
          </w:rPr>
          <w:fldChar w:fldCharType="begin"/>
        </w:r>
        <w:r w:rsidRPr="003A5F63">
          <w:rPr>
            <w:rFonts w:ascii="Times New Roman" w:hAnsi="Times New Roman" w:cs="Times New Roman"/>
            <w:sz w:val="24"/>
            <w:szCs w:val="24"/>
          </w:rPr>
          <w:instrText>PAGE   \* MERGEFORMAT</w:instrText>
        </w:r>
        <w:r w:rsidRPr="003A5F63">
          <w:rPr>
            <w:rFonts w:ascii="Times New Roman" w:hAnsi="Times New Roman" w:cs="Times New Roman"/>
            <w:sz w:val="24"/>
            <w:szCs w:val="24"/>
          </w:rPr>
          <w:fldChar w:fldCharType="separate"/>
        </w:r>
        <w:r w:rsidRPr="003A5F63">
          <w:rPr>
            <w:rFonts w:ascii="Times New Roman" w:hAnsi="Times New Roman" w:cs="Times New Roman"/>
            <w:sz w:val="24"/>
            <w:szCs w:val="24"/>
            <w:lang w:val="ko-KR"/>
          </w:rPr>
          <w:t>2</w:t>
        </w:r>
        <w:r w:rsidRPr="003A5F63">
          <w:rPr>
            <w:rFonts w:ascii="Times New Roman" w:hAnsi="Times New Roman" w:cs="Times New Roman"/>
            <w:sz w:val="24"/>
            <w:szCs w:val="24"/>
          </w:rPr>
          <w:fldChar w:fldCharType="end"/>
        </w:r>
      </w:p>
    </w:sdtContent>
  </w:sdt>
  <w:p w14:paraId="6E4BC755" w14:textId="77777777" w:rsidR="006C5477" w:rsidRDefault="006C54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688D9" w14:textId="77777777" w:rsidR="000D5012" w:rsidRDefault="000D5012" w:rsidP="00F625FC">
      <w:pPr>
        <w:spacing w:after="0" w:line="240" w:lineRule="auto"/>
      </w:pPr>
      <w:r>
        <w:separator/>
      </w:r>
    </w:p>
  </w:footnote>
  <w:footnote w:type="continuationSeparator" w:id="0">
    <w:p w14:paraId="091C92BF" w14:textId="77777777" w:rsidR="000D5012" w:rsidRDefault="000D5012" w:rsidP="00F625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C0EFD"/>
    <w:multiLevelType w:val="hybridMultilevel"/>
    <w:tmpl w:val="06F2E400"/>
    <w:lvl w:ilvl="0" w:tplc="9DBA988E">
      <w:start w:val="1"/>
      <w:numFmt w:val="upperRoman"/>
      <w:lvlText w:val="%1."/>
      <w:lvlJc w:val="left"/>
      <w:pPr>
        <w:ind w:left="1160" w:hanging="72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DFA2793"/>
    <w:multiLevelType w:val="hybridMultilevel"/>
    <w:tmpl w:val="C5307346"/>
    <w:lvl w:ilvl="0" w:tplc="0409000F">
      <w:start w:val="1"/>
      <w:numFmt w:val="decimal"/>
      <w:lvlText w:val="%1."/>
      <w:lvlJc w:val="left"/>
      <w:pPr>
        <w:ind w:left="1160" w:hanging="720"/>
      </w:pPr>
      <w:rPr>
        <w:rFonts w:hint="default"/>
      </w:rPr>
    </w:lvl>
    <w:lvl w:ilvl="1" w:tplc="38E294E6">
      <w:start w:val="1"/>
      <w:numFmt w:val="decimal"/>
      <w:lvlText w:val="%2."/>
      <w:lvlJc w:val="left"/>
      <w:pPr>
        <w:ind w:left="1240" w:hanging="360"/>
      </w:pPr>
      <w:rPr>
        <w:rFonts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2501484D"/>
    <w:multiLevelType w:val="hybridMultilevel"/>
    <w:tmpl w:val="FE42DB56"/>
    <w:lvl w:ilvl="0" w:tplc="FE8015C4">
      <w:start w:val="1"/>
      <w:numFmt w:val="decimal"/>
      <w:lvlText w:val="%1."/>
      <w:lvlJc w:val="left"/>
      <w:pPr>
        <w:tabs>
          <w:tab w:val="num" w:pos="720"/>
        </w:tabs>
        <w:ind w:left="720" w:hanging="360"/>
      </w:pPr>
    </w:lvl>
    <w:lvl w:ilvl="1" w:tplc="43D0E544" w:tentative="1">
      <w:start w:val="1"/>
      <w:numFmt w:val="decimal"/>
      <w:lvlText w:val="%2."/>
      <w:lvlJc w:val="left"/>
      <w:pPr>
        <w:tabs>
          <w:tab w:val="num" w:pos="1440"/>
        </w:tabs>
        <w:ind w:left="1440" w:hanging="360"/>
      </w:pPr>
    </w:lvl>
    <w:lvl w:ilvl="2" w:tplc="1396E400" w:tentative="1">
      <w:start w:val="1"/>
      <w:numFmt w:val="decimal"/>
      <w:lvlText w:val="%3."/>
      <w:lvlJc w:val="left"/>
      <w:pPr>
        <w:tabs>
          <w:tab w:val="num" w:pos="2160"/>
        </w:tabs>
        <w:ind w:left="2160" w:hanging="360"/>
      </w:pPr>
    </w:lvl>
    <w:lvl w:ilvl="3" w:tplc="680AB874" w:tentative="1">
      <w:start w:val="1"/>
      <w:numFmt w:val="decimal"/>
      <w:lvlText w:val="%4."/>
      <w:lvlJc w:val="left"/>
      <w:pPr>
        <w:tabs>
          <w:tab w:val="num" w:pos="2880"/>
        </w:tabs>
        <w:ind w:left="2880" w:hanging="360"/>
      </w:pPr>
    </w:lvl>
    <w:lvl w:ilvl="4" w:tplc="C0C6FFA6" w:tentative="1">
      <w:start w:val="1"/>
      <w:numFmt w:val="decimal"/>
      <w:lvlText w:val="%5."/>
      <w:lvlJc w:val="left"/>
      <w:pPr>
        <w:tabs>
          <w:tab w:val="num" w:pos="3600"/>
        </w:tabs>
        <w:ind w:left="3600" w:hanging="360"/>
      </w:pPr>
    </w:lvl>
    <w:lvl w:ilvl="5" w:tplc="3202FD38" w:tentative="1">
      <w:start w:val="1"/>
      <w:numFmt w:val="decimal"/>
      <w:lvlText w:val="%6."/>
      <w:lvlJc w:val="left"/>
      <w:pPr>
        <w:tabs>
          <w:tab w:val="num" w:pos="4320"/>
        </w:tabs>
        <w:ind w:left="4320" w:hanging="360"/>
      </w:pPr>
    </w:lvl>
    <w:lvl w:ilvl="6" w:tplc="CF5EC54C" w:tentative="1">
      <w:start w:val="1"/>
      <w:numFmt w:val="decimal"/>
      <w:lvlText w:val="%7."/>
      <w:lvlJc w:val="left"/>
      <w:pPr>
        <w:tabs>
          <w:tab w:val="num" w:pos="5040"/>
        </w:tabs>
        <w:ind w:left="5040" w:hanging="360"/>
      </w:pPr>
    </w:lvl>
    <w:lvl w:ilvl="7" w:tplc="72D6E8CA" w:tentative="1">
      <w:start w:val="1"/>
      <w:numFmt w:val="decimal"/>
      <w:lvlText w:val="%8."/>
      <w:lvlJc w:val="left"/>
      <w:pPr>
        <w:tabs>
          <w:tab w:val="num" w:pos="5760"/>
        </w:tabs>
        <w:ind w:left="5760" w:hanging="360"/>
      </w:pPr>
    </w:lvl>
    <w:lvl w:ilvl="8" w:tplc="3F3AFC58" w:tentative="1">
      <w:start w:val="1"/>
      <w:numFmt w:val="decimal"/>
      <w:lvlText w:val="%9."/>
      <w:lvlJc w:val="left"/>
      <w:pPr>
        <w:tabs>
          <w:tab w:val="num" w:pos="6480"/>
        </w:tabs>
        <w:ind w:left="6480" w:hanging="360"/>
      </w:pPr>
    </w:lvl>
  </w:abstractNum>
  <w:abstractNum w:abstractNumId="3" w15:restartNumberingAfterBreak="0">
    <w:nsid w:val="41D125F6"/>
    <w:multiLevelType w:val="hybridMultilevel"/>
    <w:tmpl w:val="EA9292A2"/>
    <w:lvl w:ilvl="0" w:tplc="0409001B">
      <w:start w:val="1"/>
      <w:numFmt w:val="lowerRoman"/>
      <w:lvlText w:val="%1."/>
      <w:lvlJc w:val="right"/>
      <w:pPr>
        <w:ind w:left="1160" w:hanging="720"/>
      </w:pPr>
      <w:rPr>
        <w:rFonts w:hint="default"/>
      </w:rPr>
    </w:lvl>
    <w:lvl w:ilvl="1" w:tplc="FFFFFFFF" w:tentative="1">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4" w15:restartNumberingAfterBreak="0">
    <w:nsid w:val="44954091"/>
    <w:multiLevelType w:val="hybridMultilevel"/>
    <w:tmpl w:val="D1CADE84"/>
    <w:lvl w:ilvl="0" w:tplc="7A8233FC">
      <w:start w:val="1"/>
      <w:numFmt w:val="decimal"/>
      <w:lvlText w:val="%1."/>
      <w:lvlJc w:val="left"/>
      <w:pPr>
        <w:ind w:left="952" w:hanging="552"/>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4DBF4AD1"/>
    <w:multiLevelType w:val="hybridMultilevel"/>
    <w:tmpl w:val="D3E0D392"/>
    <w:lvl w:ilvl="0" w:tplc="04090013">
      <w:start w:val="1"/>
      <w:numFmt w:val="upperRoman"/>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55E16A6B"/>
    <w:multiLevelType w:val="hybridMultilevel"/>
    <w:tmpl w:val="D5CEDDB6"/>
    <w:lvl w:ilvl="0" w:tplc="3F5C36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06B1934"/>
    <w:multiLevelType w:val="hybridMultilevel"/>
    <w:tmpl w:val="AE849C0A"/>
    <w:lvl w:ilvl="0" w:tplc="22E8971C">
      <w:start w:val="1"/>
      <w:numFmt w:val="bullet"/>
      <w:lvlText w:val="٠"/>
      <w:lvlJc w:val="left"/>
      <w:pPr>
        <w:ind w:left="440" w:hanging="440"/>
      </w:pPr>
      <w:rPr>
        <w:rFonts w:ascii="함초롬바탕" w:eastAsia="함초롬바탕" w:hAnsi="함초롬바탕"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66378F5"/>
    <w:multiLevelType w:val="multilevel"/>
    <w:tmpl w:val="25489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4A1F1C"/>
    <w:multiLevelType w:val="hybridMultilevel"/>
    <w:tmpl w:val="0F929BD4"/>
    <w:lvl w:ilvl="0" w:tplc="37B8F148">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0" w15:restartNumberingAfterBreak="0">
    <w:nsid w:val="7E13019E"/>
    <w:multiLevelType w:val="hybridMultilevel"/>
    <w:tmpl w:val="E5CA0E34"/>
    <w:lvl w:ilvl="0" w:tplc="8E5AA3C6">
      <w:start w:val="1"/>
      <w:numFmt w:val="upperRoman"/>
      <w:lvlText w:val="%1."/>
      <w:lvlJc w:val="left"/>
      <w:pPr>
        <w:ind w:left="1160" w:hanging="720"/>
      </w:pPr>
      <w:rPr>
        <w:rFonts w:hint="default"/>
      </w:rPr>
    </w:lvl>
    <w:lvl w:ilvl="1" w:tplc="38E294E6">
      <w:start w:val="1"/>
      <w:numFmt w:val="decimal"/>
      <w:lvlText w:val="%2."/>
      <w:lvlJc w:val="left"/>
      <w:pPr>
        <w:ind w:left="1240" w:hanging="360"/>
      </w:pPr>
      <w:rPr>
        <w:rFonts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911889599">
    <w:abstractNumId w:val="10"/>
  </w:num>
  <w:num w:numId="2" w16cid:durableId="1626303227">
    <w:abstractNumId w:val="2"/>
  </w:num>
  <w:num w:numId="3" w16cid:durableId="429787502">
    <w:abstractNumId w:val="6"/>
  </w:num>
  <w:num w:numId="4" w16cid:durableId="1842887952">
    <w:abstractNumId w:val="9"/>
  </w:num>
  <w:num w:numId="5" w16cid:durableId="1478575066">
    <w:abstractNumId w:val="4"/>
  </w:num>
  <w:num w:numId="6" w16cid:durableId="582833109">
    <w:abstractNumId w:val="5"/>
  </w:num>
  <w:num w:numId="7" w16cid:durableId="896742863">
    <w:abstractNumId w:val="1"/>
  </w:num>
  <w:num w:numId="8" w16cid:durableId="1968701976">
    <w:abstractNumId w:val="8"/>
  </w:num>
  <w:num w:numId="9" w16cid:durableId="431822552">
    <w:abstractNumId w:val="7"/>
  </w:num>
  <w:num w:numId="10" w16cid:durableId="1731886130">
    <w:abstractNumId w:val="0"/>
  </w:num>
  <w:num w:numId="11" w16cid:durableId="1711151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C1"/>
    <w:rsid w:val="00000CBC"/>
    <w:rsid w:val="000036B1"/>
    <w:rsid w:val="000075EF"/>
    <w:rsid w:val="0001491C"/>
    <w:rsid w:val="00015264"/>
    <w:rsid w:val="00015EAE"/>
    <w:rsid w:val="00020BF3"/>
    <w:rsid w:val="000231D3"/>
    <w:rsid w:val="00023D11"/>
    <w:rsid w:val="00030E37"/>
    <w:rsid w:val="00032275"/>
    <w:rsid w:val="00037A94"/>
    <w:rsid w:val="00037F60"/>
    <w:rsid w:val="00041074"/>
    <w:rsid w:val="0004280F"/>
    <w:rsid w:val="00042D04"/>
    <w:rsid w:val="000473FC"/>
    <w:rsid w:val="000505C8"/>
    <w:rsid w:val="0005276B"/>
    <w:rsid w:val="0006203D"/>
    <w:rsid w:val="000733D9"/>
    <w:rsid w:val="00075D33"/>
    <w:rsid w:val="00077FD5"/>
    <w:rsid w:val="00081CB9"/>
    <w:rsid w:val="00090CB0"/>
    <w:rsid w:val="00091143"/>
    <w:rsid w:val="00092436"/>
    <w:rsid w:val="00094A5A"/>
    <w:rsid w:val="000B0452"/>
    <w:rsid w:val="000B07EF"/>
    <w:rsid w:val="000B16B6"/>
    <w:rsid w:val="000B3144"/>
    <w:rsid w:val="000B4395"/>
    <w:rsid w:val="000B5C41"/>
    <w:rsid w:val="000C729A"/>
    <w:rsid w:val="000C79A9"/>
    <w:rsid w:val="000D06A6"/>
    <w:rsid w:val="000D37AB"/>
    <w:rsid w:val="000D5012"/>
    <w:rsid w:val="000D58BF"/>
    <w:rsid w:val="000E2A2F"/>
    <w:rsid w:val="000F26F0"/>
    <w:rsid w:val="00102E99"/>
    <w:rsid w:val="00102F6B"/>
    <w:rsid w:val="00107556"/>
    <w:rsid w:val="00114516"/>
    <w:rsid w:val="0011724D"/>
    <w:rsid w:val="00122490"/>
    <w:rsid w:val="00125BCF"/>
    <w:rsid w:val="001262FE"/>
    <w:rsid w:val="0013791F"/>
    <w:rsid w:val="001420D6"/>
    <w:rsid w:val="0015042B"/>
    <w:rsid w:val="00154B23"/>
    <w:rsid w:val="0015665D"/>
    <w:rsid w:val="001612F0"/>
    <w:rsid w:val="001751B2"/>
    <w:rsid w:val="001806FA"/>
    <w:rsid w:val="00186AFE"/>
    <w:rsid w:val="0019018C"/>
    <w:rsid w:val="00194A74"/>
    <w:rsid w:val="00195193"/>
    <w:rsid w:val="001953FB"/>
    <w:rsid w:val="00197E28"/>
    <w:rsid w:val="001A712E"/>
    <w:rsid w:val="001B080C"/>
    <w:rsid w:val="001B1D33"/>
    <w:rsid w:val="001C05EC"/>
    <w:rsid w:val="001C6DE0"/>
    <w:rsid w:val="001C731C"/>
    <w:rsid w:val="001C7D71"/>
    <w:rsid w:val="001D375D"/>
    <w:rsid w:val="001D6694"/>
    <w:rsid w:val="001D7B23"/>
    <w:rsid w:val="001E169C"/>
    <w:rsid w:val="001E190D"/>
    <w:rsid w:val="001E2D54"/>
    <w:rsid w:val="002001A9"/>
    <w:rsid w:val="002031D9"/>
    <w:rsid w:val="00207921"/>
    <w:rsid w:val="00210EC4"/>
    <w:rsid w:val="0021378D"/>
    <w:rsid w:val="002138F6"/>
    <w:rsid w:val="00214125"/>
    <w:rsid w:val="0021414F"/>
    <w:rsid w:val="00221AD3"/>
    <w:rsid w:val="00222FDD"/>
    <w:rsid w:val="002248DD"/>
    <w:rsid w:val="002272EE"/>
    <w:rsid w:val="002326B3"/>
    <w:rsid w:val="002364D9"/>
    <w:rsid w:val="0024048E"/>
    <w:rsid w:val="002434C8"/>
    <w:rsid w:val="00257BD4"/>
    <w:rsid w:val="00257F12"/>
    <w:rsid w:val="0026209B"/>
    <w:rsid w:val="00267208"/>
    <w:rsid w:val="002745FD"/>
    <w:rsid w:val="00275BE4"/>
    <w:rsid w:val="00293BEB"/>
    <w:rsid w:val="00294C81"/>
    <w:rsid w:val="002976B4"/>
    <w:rsid w:val="002A09A5"/>
    <w:rsid w:val="002A5CE3"/>
    <w:rsid w:val="002A665E"/>
    <w:rsid w:val="002B580D"/>
    <w:rsid w:val="002B61C0"/>
    <w:rsid w:val="002B7069"/>
    <w:rsid w:val="002C4193"/>
    <w:rsid w:val="002C70DB"/>
    <w:rsid w:val="002C7FC7"/>
    <w:rsid w:val="002F37FF"/>
    <w:rsid w:val="002F5000"/>
    <w:rsid w:val="0030627C"/>
    <w:rsid w:val="00307E92"/>
    <w:rsid w:val="0032216D"/>
    <w:rsid w:val="00323902"/>
    <w:rsid w:val="00327089"/>
    <w:rsid w:val="003351B2"/>
    <w:rsid w:val="003431CD"/>
    <w:rsid w:val="00350CE5"/>
    <w:rsid w:val="0036249C"/>
    <w:rsid w:val="00362EDA"/>
    <w:rsid w:val="00366D60"/>
    <w:rsid w:val="00380D51"/>
    <w:rsid w:val="00381CF5"/>
    <w:rsid w:val="0038743B"/>
    <w:rsid w:val="00394B08"/>
    <w:rsid w:val="003A187E"/>
    <w:rsid w:val="003A2322"/>
    <w:rsid w:val="003A5F63"/>
    <w:rsid w:val="003B5D5D"/>
    <w:rsid w:val="003B69A3"/>
    <w:rsid w:val="003C02C6"/>
    <w:rsid w:val="003C7BCD"/>
    <w:rsid w:val="003D055D"/>
    <w:rsid w:val="003D526E"/>
    <w:rsid w:val="003E2CDC"/>
    <w:rsid w:val="003E48B6"/>
    <w:rsid w:val="003F5B44"/>
    <w:rsid w:val="00400257"/>
    <w:rsid w:val="00416182"/>
    <w:rsid w:val="00420D93"/>
    <w:rsid w:val="004225E0"/>
    <w:rsid w:val="00423EFD"/>
    <w:rsid w:val="00427454"/>
    <w:rsid w:val="00433EA7"/>
    <w:rsid w:val="004358A0"/>
    <w:rsid w:val="00443A4B"/>
    <w:rsid w:val="00443F7C"/>
    <w:rsid w:val="00452BDA"/>
    <w:rsid w:val="00456C7E"/>
    <w:rsid w:val="00462D63"/>
    <w:rsid w:val="00465AF1"/>
    <w:rsid w:val="00465CAF"/>
    <w:rsid w:val="00474811"/>
    <w:rsid w:val="004755EF"/>
    <w:rsid w:val="0048058F"/>
    <w:rsid w:val="00483BC6"/>
    <w:rsid w:val="00487FBF"/>
    <w:rsid w:val="0049025C"/>
    <w:rsid w:val="00491D49"/>
    <w:rsid w:val="0049226B"/>
    <w:rsid w:val="004A220C"/>
    <w:rsid w:val="004A5F8F"/>
    <w:rsid w:val="004A70DF"/>
    <w:rsid w:val="004B299C"/>
    <w:rsid w:val="004B3A13"/>
    <w:rsid w:val="004B4FE4"/>
    <w:rsid w:val="004C1E3D"/>
    <w:rsid w:val="004C452D"/>
    <w:rsid w:val="004C4A75"/>
    <w:rsid w:val="004C4B47"/>
    <w:rsid w:val="004D2F74"/>
    <w:rsid w:val="004E152F"/>
    <w:rsid w:val="004E5217"/>
    <w:rsid w:val="0051335B"/>
    <w:rsid w:val="00521C63"/>
    <w:rsid w:val="0053035B"/>
    <w:rsid w:val="005319C2"/>
    <w:rsid w:val="00536E5F"/>
    <w:rsid w:val="0054095A"/>
    <w:rsid w:val="00543E8D"/>
    <w:rsid w:val="005444A1"/>
    <w:rsid w:val="00544B49"/>
    <w:rsid w:val="00544EA1"/>
    <w:rsid w:val="00547A1B"/>
    <w:rsid w:val="00547FC6"/>
    <w:rsid w:val="00554E69"/>
    <w:rsid w:val="00560665"/>
    <w:rsid w:val="0056473E"/>
    <w:rsid w:val="005674E6"/>
    <w:rsid w:val="00567B68"/>
    <w:rsid w:val="005711F1"/>
    <w:rsid w:val="00575874"/>
    <w:rsid w:val="00580EAD"/>
    <w:rsid w:val="00582041"/>
    <w:rsid w:val="005843E3"/>
    <w:rsid w:val="005861C9"/>
    <w:rsid w:val="00587D7A"/>
    <w:rsid w:val="005947B5"/>
    <w:rsid w:val="005A7866"/>
    <w:rsid w:val="005B0016"/>
    <w:rsid w:val="005B0B5B"/>
    <w:rsid w:val="005B2DCB"/>
    <w:rsid w:val="005B7696"/>
    <w:rsid w:val="005C0784"/>
    <w:rsid w:val="005C7B50"/>
    <w:rsid w:val="005D7E97"/>
    <w:rsid w:val="005E28CE"/>
    <w:rsid w:val="005F00E3"/>
    <w:rsid w:val="00603EFE"/>
    <w:rsid w:val="006047E3"/>
    <w:rsid w:val="00606107"/>
    <w:rsid w:val="00606AA1"/>
    <w:rsid w:val="00607F16"/>
    <w:rsid w:val="006142E0"/>
    <w:rsid w:val="0061799F"/>
    <w:rsid w:val="00617FF5"/>
    <w:rsid w:val="00624673"/>
    <w:rsid w:val="00626A96"/>
    <w:rsid w:val="00627BC7"/>
    <w:rsid w:val="00630137"/>
    <w:rsid w:val="006323BF"/>
    <w:rsid w:val="0064292F"/>
    <w:rsid w:val="006520CF"/>
    <w:rsid w:val="00654892"/>
    <w:rsid w:val="00656F5A"/>
    <w:rsid w:val="00661B79"/>
    <w:rsid w:val="00663F53"/>
    <w:rsid w:val="006663C9"/>
    <w:rsid w:val="0068438A"/>
    <w:rsid w:val="0068733E"/>
    <w:rsid w:val="00696B6D"/>
    <w:rsid w:val="00697649"/>
    <w:rsid w:val="006A1E7B"/>
    <w:rsid w:val="006B1071"/>
    <w:rsid w:val="006C3708"/>
    <w:rsid w:val="006C5039"/>
    <w:rsid w:val="006C5477"/>
    <w:rsid w:val="006E153D"/>
    <w:rsid w:val="006E3E04"/>
    <w:rsid w:val="006E426F"/>
    <w:rsid w:val="006E708E"/>
    <w:rsid w:val="006F3C95"/>
    <w:rsid w:val="0070467B"/>
    <w:rsid w:val="007073B8"/>
    <w:rsid w:val="007103B9"/>
    <w:rsid w:val="007109C0"/>
    <w:rsid w:val="00737368"/>
    <w:rsid w:val="00741E7F"/>
    <w:rsid w:val="00744907"/>
    <w:rsid w:val="00746C28"/>
    <w:rsid w:val="00750027"/>
    <w:rsid w:val="007528A7"/>
    <w:rsid w:val="00752D8F"/>
    <w:rsid w:val="0075531A"/>
    <w:rsid w:val="00756659"/>
    <w:rsid w:val="00762253"/>
    <w:rsid w:val="007629F9"/>
    <w:rsid w:val="00763A71"/>
    <w:rsid w:val="00767F61"/>
    <w:rsid w:val="007722C7"/>
    <w:rsid w:val="00773DB8"/>
    <w:rsid w:val="007835A5"/>
    <w:rsid w:val="0078476E"/>
    <w:rsid w:val="00786541"/>
    <w:rsid w:val="00791F00"/>
    <w:rsid w:val="007962ED"/>
    <w:rsid w:val="007A7303"/>
    <w:rsid w:val="007B7463"/>
    <w:rsid w:val="007C136E"/>
    <w:rsid w:val="007C1CA3"/>
    <w:rsid w:val="007C44E3"/>
    <w:rsid w:val="007C6593"/>
    <w:rsid w:val="007C764A"/>
    <w:rsid w:val="007D06C7"/>
    <w:rsid w:val="007D15FE"/>
    <w:rsid w:val="007D6DBD"/>
    <w:rsid w:val="007E740A"/>
    <w:rsid w:val="007F174C"/>
    <w:rsid w:val="00802AEB"/>
    <w:rsid w:val="00803E20"/>
    <w:rsid w:val="008057B4"/>
    <w:rsid w:val="00807FBC"/>
    <w:rsid w:val="0081115F"/>
    <w:rsid w:val="00813E79"/>
    <w:rsid w:val="00814027"/>
    <w:rsid w:val="008141FD"/>
    <w:rsid w:val="008378D7"/>
    <w:rsid w:val="00841929"/>
    <w:rsid w:val="00850B38"/>
    <w:rsid w:val="0085101B"/>
    <w:rsid w:val="0085339F"/>
    <w:rsid w:val="008537C2"/>
    <w:rsid w:val="00866C63"/>
    <w:rsid w:val="0087281A"/>
    <w:rsid w:val="00872CF7"/>
    <w:rsid w:val="00876898"/>
    <w:rsid w:val="0089219B"/>
    <w:rsid w:val="008974B4"/>
    <w:rsid w:val="008B339E"/>
    <w:rsid w:val="008B4084"/>
    <w:rsid w:val="008B4865"/>
    <w:rsid w:val="008C18F1"/>
    <w:rsid w:val="008C37FE"/>
    <w:rsid w:val="008D076D"/>
    <w:rsid w:val="008D46B0"/>
    <w:rsid w:val="008D51F6"/>
    <w:rsid w:val="008D69A0"/>
    <w:rsid w:val="008E54C8"/>
    <w:rsid w:val="008E780C"/>
    <w:rsid w:val="008F6DAF"/>
    <w:rsid w:val="00904E44"/>
    <w:rsid w:val="00905B7E"/>
    <w:rsid w:val="009066CB"/>
    <w:rsid w:val="009077BC"/>
    <w:rsid w:val="00910CA6"/>
    <w:rsid w:val="00915835"/>
    <w:rsid w:val="0091617A"/>
    <w:rsid w:val="009254B2"/>
    <w:rsid w:val="009334F4"/>
    <w:rsid w:val="00936DB5"/>
    <w:rsid w:val="009375D8"/>
    <w:rsid w:val="0093771A"/>
    <w:rsid w:val="009421A7"/>
    <w:rsid w:val="00943F2C"/>
    <w:rsid w:val="00947F44"/>
    <w:rsid w:val="00955066"/>
    <w:rsid w:val="009621CE"/>
    <w:rsid w:val="00975654"/>
    <w:rsid w:val="0098239D"/>
    <w:rsid w:val="00986BAD"/>
    <w:rsid w:val="0099047E"/>
    <w:rsid w:val="00991183"/>
    <w:rsid w:val="009A35DA"/>
    <w:rsid w:val="009A39CB"/>
    <w:rsid w:val="009A7508"/>
    <w:rsid w:val="009B2A24"/>
    <w:rsid w:val="009B4054"/>
    <w:rsid w:val="009B54D7"/>
    <w:rsid w:val="009B6F0D"/>
    <w:rsid w:val="009C2AFC"/>
    <w:rsid w:val="009E7438"/>
    <w:rsid w:val="00A01720"/>
    <w:rsid w:val="00A0794B"/>
    <w:rsid w:val="00A128AF"/>
    <w:rsid w:val="00A14196"/>
    <w:rsid w:val="00A21DDE"/>
    <w:rsid w:val="00A22DE4"/>
    <w:rsid w:val="00A23880"/>
    <w:rsid w:val="00A30F9F"/>
    <w:rsid w:val="00A3294A"/>
    <w:rsid w:val="00A35B35"/>
    <w:rsid w:val="00A40F89"/>
    <w:rsid w:val="00A452D9"/>
    <w:rsid w:val="00A62B9E"/>
    <w:rsid w:val="00A7282E"/>
    <w:rsid w:val="00A808B3"/>
    <w:rsid w:val="00A91D30"/>
    <w:rsid w:val="00A92904"/>
    <w:rsid w:val="00A94F9F"/>
    <w:rsid w:val="00A96B24"/>
    <w:rsid w:val="00AA5A09"/>
    <w:rsid w:val="00AB45F0"/>
    <w:rsid w:val="00AB4D27"/>
    <w:rsid w:val="00AC06D4"/>
    <w:rsid w:val="00AC20AE"/>
    <w:rsid w:val="00AC3B09"/>
    <w:rsid w:val="00AC5475"/>
    <w:rsid w:val="00AD112C"/>
    <w:rsid w:val="00AD1371"/>
    <w:rsid w:val="00AD1865"/>
    <w:rsid w:val="00AD3955"/>
    <w:rsid w:val="00AE32C8"/>
    <w:rsid w:val="00AE42D1"/>
    <w:rsid w:val="00AE5C91"/>
    <w:rsid w:val="00AE5FDA"/>
    <w:rsid w:val="00AF1201"/>
    <w:rsid w:val="00B045DB"/>
    <w:rsid w:val="00B05E59"/>
    <w:rsid w:val="00B15104"/>
    <w:rsid w:val="00B16428"/>
    <w:rsid w:val="00B170CC"/>
    <w:rsid w:val="00B21E2B"/>
    <w:rsid w:val="00B23443"/>
    <w:rsid w:val="00B24D69"/>
    <w:rsid w:val="00B3475B"/>
    <w:rsid w:val="00B34DEA"/>
    <w:rsid w:val="00B509FB"/>
    <w:rsid w:val="00B606E2"/>
    <w:rsid w:val="00B618CB"/>
    <w:rsid w:val="00B6387A"/>
    <w:rsid w:val="00B64588"/>
    <w:rsid w:val="00B66316"/>
    <w:rsid w:val="00B66B62"/>
    <w:rsid w:val="00B67F02"/>
    <w:rsid w:val="00B72EA8"/>
    <w:rsid w:val="00B80797"/>
    <w:rsid w:val="00B814F7"/>
    <w:rsid w:val="00B837F4"/>
    <w:rsid w:val="00B91D72"/>
    <w:rsid w:val="00B93C5A"/>
    <w:rsid w:val="00B95E1F"/>
    <w:rsid w:val="00B95F4B"/>
    <w:rsid w:val="00B962B5"/>
    <w:rsid w:val="00B974D1"/>
    <w:rsid w:val="00BA19D9"/>
    <w:rsid w:val="00BB1148"/>
    <w:rsid w:val="00BB5129"/>
    <w:rsid w:val="00BB691A"/>
    <w:rsid w:val="00BB722A"/>
    <w:rsid w:val="00BC39F9"/>
    <w:rsid w:val="00BC4F5A"/>
    <w:rsid w:val="00BE078B"/>
    <w:rsid w:val="00BF1B41"/>
    <w:rsid w:val="00BF2E0D"/>
    <w:rsid w:val="00BF3AB0"/>
    <w:rsid w:val="00BF74E4"/>
    <w:rsid w:val="00C045DF"/>
    <w:rsid w:val="00C17B8D"/>
    <w:rsid w:val="00C17F34"/>
    <w:rsid w:val="00C20C30"/>
    <w:rsid w:val="00C27D37"/>
    <w:rsid w:val="00C30AE2"/>
    <w:rsid w:val="00C35D75"/>
    <w:rsid w:val="00C376E5"/>
    <w:rsid w:val="00C47348"/>
    <w:rsid w:val="00C52FBD"/>
    <w:rsid w:val="00C5593B"/>
    <w:rsid w:val="00C63A1D"/>
    <w:rsid w:val="00C81E2C"/>
    <w:rsid w:val="00C90374"/>
    <w:rsid w:val="00C9415A"/>
    <w:rsid w:val="00CA092F"/>
    <w:rsid w:val="00CA0A3A"/>
    <w:rsid w:val="00CA3458"/>
    <w:rsid w:val="00CA4B37"/>
    <w:rsid w:val="00CA5D3E"/>
    <w:rsid w:val="00CB1969"/>
    <w:rsid w:val="00CC2FB1"/>
    <w:rsid w:val="00CC5F54"/>
    <w:rsid w:val="00CC7AFE"/>
    <w:rsid w:val="00CD7F17"/>
    <w:rsid w:val="00CE4A24"/>
    <w:rsid w:val="00CE51D9"/>
    <w:rsid w:val="00CF278A"/>
    <w:rsid w:val="00CF4836"/>
    <w:rsid w:val="00CF5A47"/>
    <w:rsid w:val="00CF5C2D"/>
    <w:rsid w:val="00D11014"/>
    <w:rsid w:val="00D130B1"/>
    <w:rsid w:val="00D17ED5"/>
    <w:rsid w:val="00D22DCA"/>
    <w:rsid w:val="00D233AD"/>
    <w:rsid w:val="00D27C70"/>
    <w:rsid w:val="00D506E9"/>
    <w:rsid w:val="00D50A47"/>
    <w:rsid w:val="00D50EA8"/>
    <w:rsid w:val="00D52BA2"/>
    <w:rsid w:val="00D53013"/>
    <w:rsid w:val="00D5452D"/>
    <w:rsid w:val="00D65C80"/>
    <w:rsid w:val="00D6625A"/>
    <w:rsid w:val="00D76335"/>
    <w:rsid w:val="00D80A52"/>
    <w:rsid w:val="00D82776"/>
    <w:rsid w:val="00D85184"/>
    <w:rsid w:val="00DA0B04"/>
    <w:rsid w:val="00DA1542"/>
    <w:rsid w:val="00DA1551"/>
    <w:rsid w:val="00DA1E63"/>
    <w:rsid w:val="00DA5AAB"/>
    <w:rsid w:val="00DA5D72"/>
    <w:rsid w:val="00DA765F"/>
    <w:rsid w:val="00DB4EAA"/>
    <w:rsid w:val="00DB6C07"/>
    <w:rsid w:val="00DC054E"/>
    <w:rsid w:val="00DC0DF8"/>
    <w:rsid w:val="00DC11B3"/>
    <w:rsid w:val="00DC2B12"/>
    <w:rsid w:val="00DC5B4A"/>
    <w:rsid w:val="00DC74A9"/>
    <w:rsid w:val="00DC7687"/>
    <w:rsid w:val="00DD1891"/>
    <w:rsid w:val="00DE1BF8"/>
    <w:rsid w:val="00DE24C1"/>
    <w:rsid w:val="00E06394"/>
    <w:rsid w:val="00E07B38"/>
    <w:rsid w:val="00E14391"/>
    <w:rsid w:val="00E17BCE"/>
    <w:rsid w:val="00E21B7C"/>
    <w:rsid w:val="00E23371"/>
    <w:rsid w:val="00E32BBC"/>
    <w:rsid w:val="00E3426D"/>
    <w:rsid w:val="00E50B46"/>
    <w:rsid w:val="00E5264E"/>
    <w:rsid w:val="00E55F7D"/>
    <w:rsid w:val="00E61C33"/>
    <w:rsid w:val="00E73166"/>
    <w:rsid w:val="00E73CDC"/>
    <w:rsid w:val="00E77309"/>
    <w:rsid w:val="00E83CC7"/>
    <w:rsid w:val="00E84BAE"/>
    <w:rsid w:val="00E867D8"/>
    <w:rsid w:val="00E90066"/>
    <w:rsid w:val="00E972BA"/>
    <w:rsid w:val="00EA4CDA"/>
    <w:rsid w:val="00EB129E"/>
    <w:rsid w:val="00EB34D3"/>
    <w:rsid w:val="00EB6A34"/>
    <w:rsid w:val="00EB6D05"/>
    <w:rsid w:val="00EC248F"/>
    <w:rsid w:val="00ED2AD8"/>
    <w:rsid w:val="00EE0BF1"/>
    <w:rsid w:val="00F04A35"/>
    <w:rsid w:val="00F04FDC"/>
    <w:rsid w:val="00F10000"/>
    <w:rsid w:val="00F14161"/>
    <w:rsid w:val="00F32308"/>
    <w:rsid w:val="00F4099D"/>
    <w:rsid w:val="00F4726C"/>
    <w:rsid w:val="00F52C96"/>
    <w:rsid w:val="00F54401"/>
    <w:rsid w:val="00F54D19"/>
    <w:rsid w:val="00F576A7"/>
    <w:rsid w:val="00F625FC"/>
    <w:rsid w:val="00F64FF1"/>
    <w:rsid w:val="00F67C10"/>
    <w:rsid w:val="00F77917"/>
    <w:rsid w:val="00F80DF8"/>
    <w:rsid w:val="00F81059"/>
    <w:rsid w:val="00F816D3"/>
    <w:rsid w:val="00F846FB"/>
    <w:rsid w:val="00F924AC"/>
    <w:rsid w:val="00F96A9B"/>
    <w:rsid w:val="00F97887"/>
    <w:rsid w:val="00FA0AB0"/>
    <w:rsid w:val="00FA2A16"/>
    <w:rsid w:val="00FA3C53"/>
    <w:rsid w:val="00FA52AF"/>
    <w:rsid w:val="00FA64BD"/>
    <w:rsid w:val="00FA6BE2"/>
    <w:rsid w:val="00FA767D"/>
    <w:rsid w:val="00FB147D"/>
    <w:rsid w:val="00FD0FBE"/>
    <w:rsid w:val="00FE1A01"/>
    <w:rsid w:val="00FE3257"/>
    <w:rsid w:val="00FE37AE"/>
    <w:rsid w:val="00FE387E"/>
    <w:rsid w:val="00FE3992"/>
    <w:rsid w:val="00FF4F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0B280"/>
  <w15:chartTrackingRefBased/>
  <w15:docId w15:val="{9D6A24A4-25E4-4211-9FE1-9D59EBF5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D54"/>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24C1"/>
    <w:pPr>
      <w:widowControl/>
      <w:wordWrap/>
      <w:autoSpaceDE/>
      <w:autoSpaceDN/>
      <w:spacing w:after="0" w:line="276" w:lineRule="auto"/>
      <w:ind w:leftChars="400" w:left="800"/>
      <w:jc w:val="left"/>
    </w:pPr>
    <w:rPr>
      <w:rFonts w:ascii="Arial" w:hAnsi="Arial" w:cs="Arial"/>
      <w:kern w:val="0"/>
      <w:sz w:val="22"/>
      <w:lang w:val="en"/>
    </w:rPr>
  </w:style>
  <w:style w:type="paragraph" w:customStyle="1" w:styleId="MS">
    <w:name w:val="MS바탕글"/>
    <w:basedOn w:val="a"/>
    <w:rsid w:val="007F174C"/>
    <w:pPr>
      <w:spacing w:line="256" w:lineRule="auto"/>
      <w:textAlignment w:val="baseline"/>
    </w:pPr>
    <w:rPr>
      <w:rFonts w:ascii="맑은 고딕" w:eastAsia="굴림" w:hAnsi="굴림" w:cs="굴림"/>
      <w:color w:val="000000"/>
      <w:kern w:val="0"/>
      <w:szCs w:val="20"/>
    </w:rPr>
  </w:style>
  <w:style w:type="character" w:customStyle="1" w:styleId="nlmstring-name">
    <w:name w:val="nlm_string-name"/>
    <w:basedOn w:val="a0"/>
    <w:rsid w:val="007F174C"/>
  </w:style>
  <w:style w:type="character" w:customStyle="1" w:styleId="nlmarticle-title">
    <w:name w:val="nlm_article-title"/>
    <w:basedOn w:val="a0"/>
    <w:rsid w:val="007F174C"/>
  </w:style>
  <w:style w:type="character" w:customStyle="1" w:styleId="nlmyear">
    <w:name w:val="nlm_year"/>
    <w:basedOn w:val="a0"/>
    <w:rsid w:val="007F174C"/>
  </w:style>
  <w:style w:type="character" w:customStyle="1" w:styleId="nlmvolume">
    <w:name w:val="nlm_volume"/>
    <w:basedOn w:val="a0"/>
    <w:rsid w:val="007F174C"/>
  </w:style>
  <w:style w:type="character" w:customStyle="1" w:styleId="nlmissue">
    <w:name w:val="nlm_issue"/>
    <w:basedOn w:val="a0"/>
    <w:rsid w:val="007F174C"/>
  </w:style>
  <w:style w:type="character" w:customStyle="1" w:styleId="author">
    <w:name w:val="author"/>
    <w:basedOn w:val="a0"/>
    <w:rsid w:val="007F174C"/>
  </w:style>
  <w:style w:type="character" w:customStyle="1" w:styleId="pubyear">
    <w:name w:val="pubyear"/>
    <w:basedOn w:val="a0"/>
    <w:rsid w:val="007F174C"/>
  </w:style>
  <w:style w:type="character" w:customStyle="1" w:styleId="vol">
    <w:name w:val="vol"/>
    <w:basedOn w:val="a0"/>
    <w:rsid w:val="007F174C"/>
  </w:style>
  <w:style w:type="character" w:customStyle="1" w:styleId="pagefirst">
    <w:name w:val="pagefirst"/>
    <w:basedOn w:val="a0"/>
    <w:rsid w:val="007F174C"/>
  </w:style>
  <w:style w:type="paragraph" w:styleId="a4">
    <w:name w:val="header"/>
    <w:basedOn w:val="a"/>
    <w:link w:val="Char"/>
    <w:uiPriority w:val="99"/>
    <w:unhideWhenUsed/>
    <w:rsid w:val="00F625FC"/>
    <w:pPr>
      <w:tabs>
        <w:tab w:val="center" w:pos="4513"/>
        <w:tab w:val="right" w:pos="9026"/>
      </w:tabs>
      <w:snapToGrid w:val="0"/>
    </w:pPr>
  </w:style>
  <w:style w:type="character" w:customStyle="1" w:styleId="Char">
    <w:name w:val="머리글 Char"/>
    <w:basedOn w:val="a0"/>
    <w:link w:val="a4"/>
    <w:uiPriority w:val="99"/>
    <w:rsid w:val="00F625FC"/>
  </w:style>
  <w:style w:type="paragraph" w:styleId="a5">
    <w:name w:val="footer"/>
    <w:basedOn w:val="a"/>
    <w:link w:val="Char0"/>
    <w:uiPriority w:val="99"/>
    <w:unhideWhenUsed/>
    <w:rsid w:val="00F625FC"/>
    <w:pPr>
      <w:tabs>
        <w:tab w:val="center" w:pos="4513"/>
        <w:tab w:val="right" w:pos="9026"/>
      </w:tabs>
      <w:snapToGrid w:val="0"/>
    </w:pPr>
  </w:style>
  <w:style w:type="character" w:customStyle="1" w:styleId="Char0">
    <w:name w:val="바닥글 Char"/>
    <w:basedOn w:val="a0"/>
    <w:link w:val="a5"/>
    <w:uiPriority w:val="99"/>
    <w:rsid w:val="00F625FC"/>
  </w:style>
  <w:style w:type="character" w:styleId="HTML">
    <w:name w:val="HTML Cite"/>
    <w:basedOn w:val="a0"/>
    <w:uiPriority w:val="99"/>
    <w:semiHidden/>
    <w:unhideWhenUsed/>
    <w:rsid w:val="00813E79"/>
    <w:rPr>
      <w:i/>
      <w:iCs/>
    </w:rPr>
  </w:style>
  <w:style w:type="character" w:styleId="a6">
    <w:name w:val="Strong"/>
    <w:basedOn w:val="a0"/>
    <w:uiPriority w:val="22"/>
    <w:qFormat/>
    <w:rsid w:val="00813E79"/>
    <w:rPr>
      <w:b/>
      <w:bCs/>
    </w:rPr>
  </w:style>
  <w:style w:type="character" w:styleId="a7">
    <w:name w:val="Emphasis"/>
    <w:basedOn w:val="a0"/>
    <w:uiPriority w:val="20"/>
    <w:qFormat/>
    <w:rsid w:val="00813E79"/>
    <w:rPr>
      <w:i/>
      <w:iCs/>
    </w:rPr>
  </w:style>
  <w:style w:type="paragraph" w:styleId="a8">
    <w:name w:val="Balloon Text"/>
    <w:basedOn w:val="a"/>
    <w:link w:val="Char1"/>
    <w:uiPriority w:val="99"/>
    <w:semiHidden/>
    <w:unhideWhenUsed/>
    <w:rsid w:val="00CA3458"/>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CA3458"/>
    <w:rPr>
      <w:rFonts w:asciiTheme="majorHAnsi" w:eastAsiaTheme="majorEastAsia" w:hAnsiTheme="majorHAnsi" w:cstheme="majorBidi"/>
      <w:sz w:val="18"/>
      <w:szCs w:val="18"/>
    </w:rPr>
  </w:style>
  <w:style w:type="character" w:customStyle="1" w:styleId="hlfld-contribauthor">
    <w:name w:val="hlfld-contribauthor"/>
    <w:basedOn w:val="a0"/>
    <w:rsid w:val="003D526E"/>
  </w:style>
  <w:style w:type="character" w:customStyle="1" w:styleId="ml-n1">
    <w:name w:val="ml-n1"/>
    <w:basedOn w:val="a0"/>
    <w:rsid w:val="003D526E"/>
  </w:style>
  <w:style w:type="character" w:customStyle="1" w:styleId="ml-1">
    <w:name w:val="ml-1"/>
    <w:basedOn w:val="a0"/>
    <w:rsid w:val="003D526E"/>
  </w:style>
  <w:style w:type="table" w:styleId="a9">
    <w:name w:val="Table Grid"/>
    <w:basedOn w:val="a1"/>
    <w:uiPriority w:val="39"/>
    <w:rsid w:val="008974B4"/>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21AD3"/>
    <w:rPr>
      <w:sz w:val="18"/>
      <w:szCs w:val="18"/>
    </w:rPr>
  </w:style>
  <w:style w:type="paragraph" w:styleId="ab">
    <w:name w:val="annotation text"/>
    <w:basedOn w:val="a"/>
    <w:link w:val="Char2"/>
    <w:uiPriority w:val="99"/>
    <w:unhideWhenUsed/>
    <w:rsid w:val="00221AD3"/>
    <w:pPr>
      <w:jc w:val="left"/>
    </w:pPr>
  </w:style>
  <w:style w:type="character" w:customStyle="1" w:styleId="Char2">
    <w:name w:val="메모 텍스트 Char"/>
    <w:basedOn w:val="a0"/>
    <w:link w:val="ab"/>
    <w:uiPriority w:val="99"/>
    <w:rsid w:val="00221AD3"/>
  </w:style>
  <w:style w:type="paragraph" w:styleId="ac">
    <w:name w:val="annotation subject"/>
    <w:basedOn w:val="ab"/>
    <w:next w:val="ab"/>
    <w:link w:val="Char3"/>
    <w:uiPriority w:val="99"/>
    <w:semiHidden/>
    <w:unhideWhenUsed/>
    <w:rsid w:val="00221AD3"/>
    <w:rPr>
      <w:b/>
      <w:bCs/>
    </w:rPr>
  </w:style>
  <w:style w:type="character" w:customStyle="1" w:styleId="Char3">
    <w:name w:val="메모 주제 Char"/>
    <w:basedOn w:val="Char2"/>
    <w:link w:val="ac"/>
    <w:uiPriority w:val="99"/>
    <w:semiHidden/>
    <w:rsid w:val="00221A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668548">
      <w:bodyDiv w:val="1"/>
      <w:marLeft w:val="0"/>
      <w:marRight w:val="0"/>
      <w:marTop w:val="0"/>
      <w:marBottom w:val="0"/>
      <w:divBdr>
        <w:top w:val="none" w:sz="0" w:space="0" w:color="auto"/>
        <w:left w:val="none" w:sz="0" w:space="0" w:color="auto"/>
        <w:bottom w:val="none" w:sz="0" w:space="0" w:color="auto"/>
        <w:right w:val="none" w:sz="0" w:space="0" w:color="auto"/>
      </w:divBdr>
    </w:div>
    <w:div w:id="498931038">
      <w:bodyDiv w:val="1"/>
      <w:marLeft w:val="0"/>
      <w:marRight w:val="0"/>
      <w:marTop w:val="0"/>
      <w:marBottom w:val="0"/>
      <w:divBdr>
        <w:top w:val="none" w:sz="0" w:space="0" w:color="auto"/>
        <w:left w:val="none" w:sz="0" w:space="0" w:color="auto"/>
        <w:bottom w:val="none" w:sz="0" w:space="0" w:color="auto"/>
        <w:right w:val="none" w:sz="0" w:space="0" w:color="auto"/>
      </w:divBdr>
    </w:div>
    <w:div w:id="763498359">
      <w:bodyDiv w:val="1"/>
      <w:marLeft w:val="0"/>
      <w:marRight w:val="0"/>
      <w:marTop w:val="0"/>
      <w:marBottom w:val="0"/>
      <w:divBdr>
        <w:top w:val="none" w:sz="0" w:space="0" w:color="auto"/>
        <w:left w:val="none" w:sz="0" w:space="0" w:color="auto"/>
        <w:bottom w:val="none" w:sz="0" w:space="0" w:color="auto"/>
        <w:right w:val="none" w:sz="0" w:space="0" w:color="auto"/>
      </w:divBdr>
    </w:div>
    <w:div w:id="781268706">
      <w:bodyDiv w:val="1"/>
      <w:marLeft w:val="0"/>
      <w:marRight w:val="0"/>
      <w:marTop w:val="0"/>
      <w:marBottom w:val="0"/>
      <w:divBdr>
        <w:top w:val="none" w:sz="0" w:space="0" w:color="auto"/>
        <w:left w:val="none" w:sz="0" w:space="0" w:color="auto"/>
        <w:bottom w:val="none" w:sz="0" w:space="0" w:color="auto"/>
        <w:right w:val="none" w:sz="0" w:space="0" w:color="auto"/>
      </w:divBdr>
    </w:div>
    <w:div w:id="836842951">
      <w:bodyDiv w:val="1"/>
      <w:marLeft w:val="0"/>
      <w:marRight w:val="0"/>
      <w:marTop w:val="0"/>
      <w:marBottom w:val="0"/>
      <w:divBdr>
        <w:top w:val="none" w:sz="0" w:space="0" w:color="auto"/>
        <w:left w:val="none" w:sz="0" w:space="0" w:color="auto"/>
        <w:bottom w:val="none" w:sz="0" w:space="0" w:color="auto"/>
        <w:right w:val="none" w:sz="0" w:space="0" w:color="auto"/>
      </w:divBdr>
    </w:div>
    <w:div w:id="996765657">
      <w:bodyDiv w:val="1"/>
      <w:marLeft w:val="0"/>
      <w:marRight w:val="0"/>
      <w:marTop w:val="0"/>
      <w:marBottom w:val="0"/>
      <w:divBdr>
        <w:top w:val="none" w:sz="0" w:space="0" w:color="auto"/>
        <w:left w:val="none" w:sz="0" w:space="0" w:color="auto"/>
        <w:bottom w:val="none" w:sz="0" w:space="0" w:color="auto"/>
        <w:right w:val="none" w:sz="0" w:space="0" w:color="auto"/>
      </w:divBdr>
    </w:div>
    <w:div w:id="1277636577">
      <w:bodyDiv w:val="1"/>
      <w:marLeft w:val="0"/>
      <w:marRight w:val="0"/>
      <w:marTop w:val="0"/>
      <w:marBottom w:val="0"/>
      <w:divBdr>
        <w:top w:val="none" w:sz="0" w:space="0" w:color="auto"/>
        <w:left w:val="none" w:sz="0" w:space="0" w:color="auto"/>
        <w:bottom w:val="none" w:sz="0" w:space="0" w:color="auto"/>
        <w:right w:val="none" w:sz="0" w:space="0" w:color="auto"/>
      </w:divBdr>
    </w:div>
    <w:div w:id="1294940578">
      <w:bodyDiv w:val="1"/>
      <w:marLeft w:val="0"/>
      <w:marRight w:val="0"/>
      <w:marTop w:val="0"/>
      <w:marBottom w:val="0"/>
      <w:divBdr>
        <w:top w:val="none" w:sz="0" w:space="0" w:color="auto"/>
        <w:left w:val="none" w:sz="0" w:space="0" w:color="auto"/>
        <w:bottom w:val="none" w:sz="0" w:space="0" w:color="auto"/>
        <w:right w:val="none" w:sz="0" w:space="0" w:color="auto"/>
      </w:divBdr>
    </w:div>
    <w:div w:id="1357080455">
      <w:bodyDiv w:val="1"/>
      <w:marLeft w:val="0"/>
      <w:marRight w:val="0"/>
      <w:marTop w:val="0"/>
      <w:marBottom w:val="0"/>
      <w:divBdr>
        <w:top w:val="none" w:sz="0" w:space="0" w:color="auto"/>
        <w:left w:val="none" w:sz="0" w:space="0" w:color="auto"/>
        <w:bottom w:val="none" w:sz="0" w:space="0" w:color="auto"/>
        <w:right w:val="none" w:sz="0" w:space="0" w:color="auto"/>
      </w:divBdr>
    </w:div>
    <w:div w:id="1384020621">
      <w:bodyDiv w:val="1"/>
      <w:marLeft w:val="0"/>
      <w:marRight w:val="0"/>
      <w:marTop w:val="0"/>
      <w:marBottom w:val="0"/>
      <w:divBdr>
        <w:top w:val="none" w:sz="0" w:space="0" w:color="auto"/>
        <w:left w:val="none" w:sz="0" w:space="0" w:color="auto"/>
        <w:bottom w:val="none" w:sz="0" w:space="0" w:color="auto"/>
        <w:right w:val="none" w:sz="0" w:space="0" w:color="auto"/>
      </w:divBdr>
    </w:div>
    <w:div w:id="1530335144">
      <w:bodyDiv w:val="1"/>
      <w:marLeft w:val="0"/>
      <w:marRight w:val="0"/>
      <w:marTop w:val="0"/>
      <w:marBottom w:val="0"/>
      <w:divBdr>
        <w:top w:val="none" w:sz="0" w:space="0" w:color="auto"/>
        <w:left w:val="none" w:sz="0" w:space="0" w:color="auto"/>
        <w:bottom w:val="none" w:sz="0" w:space="0" w:color="auto"/>
        <w:right w:val="none" w:sz="0" w:space="0" w:color="auto"/>
      </w:divBdr>
    </w:div>
    <w:div w:id="1687903394">
      <w:bodyDiv w:val="1"/>
      <w:marLeft w:val="0"/>
      <w:marRight w:val="0"/>
      <w:marTop w:val="0"/>
      <w:marBottom w:val="0"/>
      <w:divBdr>
        <w:top w:val="none" w:sz="0" w:space="0" w:color="auto"/>
        <w:left w:val="none" w:sz="0" w:space="0" w:color="auto"/>
        <w:bottom w:val="none" w:sz="0" w:space="0" w:color="auto"/>
        <w:right w:val="none" w:sz="0" w:space="0" w:color="auto"/>
      </w:divBdr>
      <w:divsChild>
        <w:div w:id="45765179">
          <w:marLeft w:val="547"/>
          <w:marRight w:val="0"/>
          <w:marTop w:val="0"/>
          <w:marBottom w:val="0"/>
          <w:divBdr>
            <w:top w:val="none" w:sz="0" w:space="0" w:color="auto"/>
            <w:left w:val="none" w:sz="0" w:space="0" w:color="auto"/>
            <w:bottom w:val="none" w:sz="0" w:space="0" w:color="auto"/>
            <w:right w:val="none" w:sz="0" w:space="0" w:color="auto"/>
          </w:divBdr>
        </w:div>
        <w:div w:id="611281414">
          <w:marLeft w:val="547"/>
          <w:marRight w:val="0"/>
          <w:marTop w:val="0"/>
          <w:marBottom w:val="0"/>
          <w:divBdr>
            <w:top w:val="none" w:sz="0" w:space="0" w:color="auto"/>
            <w:left w:val="none" w:sz="0" w:space="0" w:color="auto"/>
            <w:bottom w:val="none" w:sz="0" w:space="0" w:color="auto"/>
            <w:right w:val="none" w:sz="0" w:space="0" w:color="auto"/>
          </w:divBdr>
        </w:div>
        <w:div w:id="475608424">
          <w:marLeft w:val="547"/>
          <w:marRight w:val="0"/>
          <w:marTop w:val="0"/>
          <w:marBottom w:val="0"/>
          <w:divBdr>
            <w:top w:val="none" w:sz="0" w:space="0" w:color="auto"/>
            <w:left w:val="none" w:sz="0" w:space="0" w:color="auto"/>
            <w:bottom w:val="none" w:sz="0" w:space="0" w:color="auto"/>
            <w:right w:val="none" w:sz="0" w:space="0" w:color="auto"/>
          </w:divBdr>
        </w:div>
      </w:divsChild>
    </w:div>
    <w:div w:id="1866749425">
      <w:bodyDiv w:val="1"/>
      <w:marLeft w:val="0"/>
      <w:marRight w:val="0"/>
      <w:marTop w:val="0"/>
      <w:marBottom w:val="0"/>
      <w:divBdr>
        <w:top w:val="none" w:sz="0" w:space="0" w:color="auto"/>
        <w:left w:val="none" w:sz="0" w:space="0" w:color="auto"/>
        <w:bottom w:val="none" w:sz="0" w:space="0" w:color="auto"/>
        <w:right w:val="none" w:sz="0" w:space="0" w:color="auto"/>
      </w:divBdr>
    </w:div>
    <w:div w:id="207431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B52C5-468F-491B-9776-271F4C25F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4020</Words>
  <Characters>22919</Characters>
  <Application>Microsoft Office Word</Application>
  <DocSecurity>0</DocSecurity>
  <Lines>190</Lines>
  <Paragraphs>53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수연 김</cp:lastModifiedBy>
  <cp:revision>3</cp:revision>
  <cp:lastPrinted>2024-11-03T02:06:00Z</cp:lastPrinted>
  <dcterms:created xsi:type="dcterms:W3CDTF">2025-08-22T05:18:00Z</dcterms:created>
  <dcterms:modified xsi:type="dcterms:W3CDTF">2025-08-22T06:05:00Z</dcterms:modified>
</cp:coreProperties>
</file>